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6FA5" w14:textId="3E4E33D0" w:rsidR="00E23E8A" w:rsidRPr="00A31FC2" w:rsidRDefault="00E23E8A" w:rsidP="00A94033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1BB6905E" w14:textId="77777777" w:rsidR="00E23E8A" w:rsidRPr="00A31FC2" w:rsidRDefault="00E23E8A" w:rsidP="00A94033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6CEECC29" w14:textId="77777777" w:rsidR="00E23E8A" w:rsidRPr="00A31FC2" w:rsidRDefault="00E23E8A" w:rsidP="00A94033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339E6F21" w14:textId="45CD381F" w:rsidR="0072194E" w:rsidRPr="00A31FC2" w:rsidRDefault="0072194E" w:rsidP="00A94033">
      <w:pPr>
        <w:jc w:val="center"/>
        <w:rPr>
          <w:rStyle w:val="Bez"/>
          <w:b/>
          <w:bCs/>
          <w:sz w:val="32"/>
          <w:szCs w:val="32"/>
          <w:lang w:val="sr-Cyrl-RS"/>
        </w:rPr>
      </w:pPr>
      <w:r w:rsidRPr="00A31FC2">
        <w:rPr>
          <w:rStyle w:val="Bez"/>
          <w:b/>
          <w:bCs/>
          <w:sz w:val="32"/>
          <w:szCs w:val="32"/>
          <w:lang w:val="sr-Cyrl-RS"/>
        </w:rPr>
        <w:t>УДРУЖЕЊЕ „ВЕТЕРАНИ РАТНЕ МОРНАРИЦЕ“</w:t>
      </w:r>
    </w:p>
    <w:p w14:paraId="601A093F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61E1A1EE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280E24D1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41A73B58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479C7B81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593AEA37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44381E77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37F596F2" w14:textId="7D9647E4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0950E626" w14:textId="77777777" w:rsidR="00FE670E" w:rsidRPr="00A31FC2" w:rsidRDefault="00FE670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63AC81FA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6C033945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52B90A05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3CC37FC6" w14:textId="7A867031" w:rsidR="00FE670E" w:rsidRPr="00A31FC2" w:rsidRDefault="00FE670E" w:rsidP="00FE670E">
      <w:pPr>
        <w:spacing w:before="120" w:after="120"/>
        <w:jc w:val="center"/>
        <w:rPr>
          <w:rStyle w:val="Bez"/>
          <w:b/>
          <w:bCs/>
          <w:sz w:val="32"/>
          <w:szCs w:val="32"/>
          <w:lang w:val="sr-Cyrl-RS"/>
        </w:rPr>
      </w:pPr>
      <w:r w:rsidRPr="00A31FC2">
        <w:rPr>
          <w:rStyle w:val="Bez"/>
          <w:b/>
          <w:bCs/>
          <w:sz w:val="32"/>
          <w:szCs w:val="32"/>
          <w:lang w:val="sr-Cyrl-RS"/>
        </w:rPr>
        <w:t xml:space="preserve">П Р А В И Л Н И К </w:t>
      </w:r>
    </w:p>
    <w:p w14:paraId="3309AF5D" w14:textId="77777777" w:rsidR="00FE670E" w:rsidRPr="00A31FC2" w:rsidRDefault="00FE670E" w:rsidP="00FE670E">
      <w:pPr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 xml:space="preserve">О РАСПОЛАГАЊУ МАТЕРИЈАЛНИМ И ФИНАНСИЈСКИМ СРЕДСТВИМА </w:t>
      </w:r>
    </w:p>
    <w:p w14:paraId="3FF4734C" w14:textId="415BF706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00208477" w14:textId="77777777" w:rsidR="00FE670E" w:rsidRPr="00A31FC2" w:rsidRDefault="00FE670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1FF80679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091D1DF6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3D131D37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21549F53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4670EC8C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578DD54A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773C59A9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6148AA2B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3BB5248A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2F4791B5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67ADA2D8" w14:textId="77777777" w:rsidR="0072194E" w:rsidRPr="00A31FC2" w:rsidRDefault="0072194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6CCC8850" w14:textId="77777777" w:rsidR="00FE670E" w:rsidRPr="00A31FC2" w:rsidRDefault="00FE670E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35D19333" w14:textId="77777777" w:rsidR="00D52209" w:rsidRPr="00A31FC2" w:rsidRDefault="00D52209" w:rsidP="00743A61">
      <w:pPr>
        <w:rPr>
          <w:rStyle w:val="Bez"/>
          <w:b/>
          <w:bCs/>
          <w:sz w:val="32"/>
          <w:szCs w:val="32"/>
          <w:lang w:val="sr-Cyrl-RS"/>
        </w:rPr>
      </w:pPr>
    </w:p>
    <w:p w14:paraId="2AD1E3B0" w14:textId="1D9CE978" w:rsidR="00545102" w:rsidRPr="00A31FC2" w:rsidRDefault="0072194E" w:rsidP="0072194E">
      <w:pPr>
        <w:numPr>
          <w:ilvl w:val="0"/>
          <w:numId w:val="34"/>
        </w:numPr>
        <w:jc w:val="center"/>
        <w:rPr>
          <w:rStyle w:val="Bez"/>
          <w:b/>
          <w:bCs/>
          <w:sz w:val="32"/>
          <w:szCs w:val="32"/>
          <w:lang w:val="sr-Cyrl-RS"/>
        </w:rPr>
      </w:pPr>
      <w:r w:rsidRPr="00A31FC2">
        <w:rPr>
          <w:rStyle w:val="Bez"/>
          <w:b/>
          <w:bCs/>
          <w:sz w:val="32"/>
          <w:szCs w:val="32"/>
          <w:lang w:val="sr-Cyrl-RS"/>
        </w:rPr>
        <w:t>2021  -</w:t>
      </w:r>
    </w:p>
    <w:p w14:paraId="1E28C867" w14:textId="71CEAF10" w:rsidR="0072194E" w:rsidRPr="00A31FC2" w:rsidRDefault="00545102" w:rsidP="00545102">
      <w:pPr>
        <w:rPr>
          <w:rStyle w:val="Bez"/>
          <w:b/>
          <w:bCs/>
          <w:sz w:val="32"/>
          <w:szCs w:val="32"/>
          <w:lang w:val="sr-Cyrl-RS"/>
        </w:rPr>
      </w:pPr>
      <w:r w:rsidRPr="00A31FC2">
        <w:rPr>
          <w:rStyle w:val="Bez"/>
          <w:b/>
          <w:bCs/>
          <w:sz w:val="32"/>
          <w:szCs w:val="32"/>
          <w:lang w:val="sr-Cyrl-RS"/>
        </w:rPr>
        <w:lastRenderedPageBreak/>
        <w:br w:type="page"/>
      </w:r>
    </w:p>
    <w:p w14:paraId="3C64FD9B" w14:textId="53F82AA2" w:rsidR="007B6FCA" w:rsidRPr="00A31FC2" w:rsidRDefault="007B6FCA" w:rsidP="007B6FCA">
      <w:pPr>
        <w:jc w:val="both"/>
        <w:rPr>
          <w:rStyle w:val="Bez"/>
          <w:b/>
          <w:lang w:val="sr-Cyrl-RS"/>
        </w:rPr>
      </w:pPr>
      <w:r w:rsidRPr="00A31FC2">
        <w:rPr>
          <w:rStyle w:val="Bez"/>
          <w:lang w:val="sr-Cyrl-RS"/>
        </w:rPr>
        <w:lastRenderedPageBreak/>
        <w:t>На основу члана 15. став 5. алинеја 4.  Статута Удружења „Ветерани Ратне морнарице“, (у даљем тексту: Статута), Скупштина Удружења „Ветерани Ратне морнарице“ (у даљем тексту: Скупштина) на седници одржаној 10. септембра 2021. године доноси:</w:t>
      </w:r>
    </w:p>
    <w:p w14:paraId="5A6CFD33" w14:textId="77777777" w:rsidR="00D13C0D" w:rsidRPr="00A31FC2" w:rsidRDefault="00D13C0D" w:rsidP="00D13C0D">
      <w:pPr>
        <w:jc w:val="center"/>
        <w:rPr>
          <w:sz w:val="22"/>
          <w:szCs w:val="22"/>
          <w:lang w:val="sr-Cyrl-RS"/>
        </w:rPr>
      </w:pPr>
    </w:p>
    <w:p w14:paraId="223A64BF" w14:textId="77777777" w:rsidR="0072194E" w:rsidRPr="00A31FC2" w:rsidRDefault="0072194E" w:rsidP="00D13C0D">
      <w:pPr>
        <w:jc w:val="center"/>
        <w:rPr>
          <w:sz w:val="22"/>
          <w:szCs w:val="22"/>
          <w:lang w:val="sr-Cyrl-RS"/>
        </w:rPr>
      </w:pPr>
    </w:p>
    <w:p w14:paraId="3537B759" w14:textId="77777777" w:rsidR="00801071" w:rsidRPr="00A31FC2" w:rsidRDefault="00801071" w:rsidP="00D13C0D">
      <w:pPr>
        <w:jc w:val="center"/>
        <w:rPr>
          <w:rStyle w:val="Bez"/>
          <w:b/>
          <w:bCs/>
          <w:sz w:val="22"/>
          <w:szCs w:val="22"/>
          <w:lang w:val="sr-Cyrl-RS"/>
        </w:rPr>
      </w:pPr>
    </w:p>
    <w:p w14:paraId="3581A182" w14:textId="77777777" w:rsidR="00D13C0D" w:rsidRPr="00A31FC2" w:rsidRDefault="00D13C0D" w:rsidP="00977D60">
      <w:pPr>
        <w:spacing w:before="120" w:after="120"/>
        <w:jc w:val="center"/>
        <w:rPr>
          <w:rStyle w:val="Bez"/>
          <w:b/>
          <w:bCs/>
          <w:sz w:val="32"/>
          <w:szCs w:val="32"/>
          <w:lang w:val="sr-Cyrl-RS"/>
        </w:rPr>
      </w:pPr>
      <w:r w:rsidRPr="00A31FC2">
        <w:rPr>
          <w:rStyle w:val="Bez"/>
          <w:b/>
          <w:bCs/>
          <w:sz w:val="32"/>
          <w:szCs w:val="32"/>
          <w:lang w:val="sr-Cyrl-RS"/>
        </w:rPr>
        <w:t xml:space="preserve">П Р А В И Л Н И К </w:t>
      </w:r>
    </w:p>
    <w:p w14:paraId="491DB957" w14:textId="77777777" w:rsidR="00D13C0D" w:rsidRPr="00A31FC2" w:rsidRDefault="00907BCE" w:rsidP="00D13C0D">
      <w:pPr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 xml:space="preserve">О РАСПОЛАГАЊУ </w:t>
      </w:r>
      <w:r w:rsidR="0072194E" w:rsidRPr="00A31FC2">
        <w:rPr>
          <w:rStyle w:val="Bez"/>
          <w:b/>
          <w:bCs/>
          <w:lang w:val="sr-Cyrl-RS"/>
        </w:rPr>
        <w:t xml:space="preserve">МАТЕРИЈАЛНИМ И </w:t>
      </w:r>
      <w:r w:rsidR="00D13C0D" w:rsidRPr="00A31FC2">
        <w:rPr>
          <w:rStyle w:val="Bez"/>
          <w:b/>
          <w:bCs/>
          <w:lang w:val="sr-Cyrl-RS"/>
        </w:rPr>
        <w:t>ФИНАНСИЈСКИМ</w:t>
      </w:r>
      <w:r w:rsidR="00856E32" w:rsidRPr="00A31FC2">
        <w:rPr>
          <w:rStyle w:val="Bez"/>
          <w:b/>
          <w:bCs/>
          <w:lang w:val="sr-Cyrl-RS"/>
        </w:rPr>
        <w:t xml:space="preserve"> </w:t>
      </w:r>
      <w:r w:rsidR="00D13C0D" w:rsidRPr="00A31FC2">
        <w:rPr>
          <w:rStyle w:val="Bez"/>
          <w:b/>
          <w:bCs/>
          <w:lang w:val="sr-Cyrl-RS"/>
        </w:rPr>
        <w:t xml:space="preserve">СРЕДСТВИМА </w:t>
      </w:r>
    </w:p>
    <w:p w14:paraId="145C1287" w14:textId="77777777" w:rsidR="00D13C0D" w:rsidRPr="00A31FC2" w:rsidRDefault="00E777D9" w:rsidP="00D13C0D">
      <w:pPr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lang w:val="sr-Cyrl-RS"/>
        </w:rPr>
        <w:t xml:space="preserve">УДРУЖЕЊА </w:t>
      </w:r>
      <w:r w:rsidR="00856E32" w:rsidRPr="00A31FC2">
        <w:rPr>
          <w:rStyle w:val="Bez"/>
          <w:b/>
          <w:lang w:val="sr-Cyrl-RS"/>
        </w:rPr>
        <w:t>„</w:t>
      </w:r>
      <w:r w:rsidRPr="00A31FC2">
        <w:rPr>
          <w:rStyle w:val="Bez"/>
          <w:b/>
          <w:lang w:val="sr-Cyrl-RS"/>
        </w:rPr>
        <w:t>ВЕТЕРАН</w:t>
      </w:r>
      <w:r w:rsidR="00856E32" w:rsidRPr="00A31FC2">
        <w:rPr>
          <w:rStyle w:val="Bez"/>
          <w:b/>
          <w:lang w:val="sr-Cyrl-RS"/>
        </w:rPr>
        <w:t>И</w:t>
      </w:r>
      <w:r w:rsidRPr="00A31FC2">
        <w:rPr>
          <w:rStyle w:val="Bez"/>
          <w:b/>
          <w:lang w:val="sr-Cyrl-RS"/>
        </w:rPr>
        <w:t xml:space="preserve"> РАТНЕ МОРНАРИЦЕ</w:t>
      </w:r>
      <w:r w:rsidR="00856E32" w:rsidRPr="00A31FC2">
        <w:rPr>
          <w:rStyle w:val="Bez"/>
          <w:b/>
          <w:lang w:val="sr-Cyrl-RS"/>
        </w:rPr>
        <w:t>“</w:t>
      </w:r>
    </w:p>
    <w:p w14:paraId="6461DA6B" w14:textId="77777777" w:rsidR="00B86029" w:rsidRPr="00A31FC2" w:rsidRDefault="00B86029" w:rsidP="00D13C0D">
      <w:pPr>
        <w:jc w:val="center"/>
        <w:rPr>
          <w:rStyle w:val="Bez"/>
          <w:b/>
          <w:bCs/>
          <w:lang w:val="sr-Cyrl-RS"/>
        </w:rPr>
      </w:pPr>
    </w:p>
    <w:p w14:paraId="75FAB920" w14:textId="77777777" w:rsidR="00B86029" w:rsidRPr="00A31FC2" w:rsidRDefault="00B86029" w:rsidP="00D13C0D">
      <w:pPr>
        <w:jc w:val="center"/>
        <w:rPr>
          <w:rStyle w:val="Bez"/>
          <w:b/>
          <w:bCs/>
          <w:lang w:val="sr-Cyrl-RS"/>
        </w:rPr>
      </w:pPr>
    </w:p>
    <w:p w14:paraId="287C05CF" w14:textId="37A38AA1" w:rsidR="00D13C0D" w:rsidRPr="00A31FC2" w:rsidRDefault="00D13C0D" w:rsidP="00185702">
      <w:pPr>
        <w:pStyle w:val="Pasussalistom"/>
        <w:numPr>
          <w:ilvl w:val="0"/>
          <w:numId w:val="36"/>
        </w:numPr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 xml:space="preserve">ОСНОВНЕ ОДРЕДБЕ </w:t>
      </w:r>
    </w:p>
    <w:p w14:paraId="31007373" w14:textId="77777777" w:rsidR="00F94F2F" w:rsidRPr="00A31FC2" w:rsidRDefault="00F94F2F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107FA8F0" w14:textId="0CCD09DF" w:rsidR="00D13C0D" w:rsidRPr="00A31FC2" w:rsidRDefault="00907BC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1</w:t>
      </w:r>
    </w:p>
    <w:p w14:paraId="4232FFD5" w14:textId="70995197" w:rsidR="00D13C0D" w:rsidRPr="00A31FC2" w:rsidRDefault="00D13C0D" w:rsidP="00AE73B4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Овим </w:t>
      </w:r>
      <w:r w:rsidR="005D525C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равилником </w:t>
      </w:r>
      <w:r w:rsidR="00F86013" w:rsidRPr="00A31FC2">
        <w:rPr>
          <w:rStyle w:val="Bez"/>
          <w:lang w:val="sr-Cyrl-RS"/>
        </w:rPr>
        <w:t>се у Удружењу „Ветерани Ратне морнарице“ (у даљем тексту</w:t>
      </w:r>
      <w:r w:rsidR="00FE670E" w:rsidRPr="00A31FC2">
        <w:rPr>
          <w:rStyle w:val="Bez"/>
          <w:lang w:val="sr-Cyrl-RS"/>
        </w:rPr>
        <w:t>:</w:t>
      </w:r>
      <w:r w:rsidR="00F86013" w:rsidRPr="00A31FC2">
        <w:rPr>
          <w:rStyle w:val="Bez"/>
          <w:lang w:val="sr-Cyrl-RS"/>
        </w:rPr>
        <w:t xml:space="preserve"> Удруже-ње) </w:t>
      </w:r>
      <w:r w:rsidRPr="00A31FC2">
        <w:rPr>
          <w:rStyle w:val="Bez"/>
          <w:lang w:val="sr-Cyrl-RS"/>
        </w:rPr>
        <w:t>регулиш</w:t>
      </w:r>
      <w:r w:rsidR="00F86013" w:rsidRPr="00A31FC2">
        <w:rPr>
          <w:rStyle w:val="Bez"/>
          <w:lang w:val="sr-Cyrl-RS"/>
        </w:rPr>
        <w:t>у</w:t>
      </w:r>
      <w:r w:rsidRPr="00A31FC2">
        <w:rPr>
          <w:rStyle w:val="Bez"/>
          <w:lang w:val="sr-Cyrl-RS"/>
        </w:rPr>
        <w:t>:</w:t>
      </w:r>
    </w:p>
    <w:p w14:paraId="012BDAC9" w14:textId="77777777" w:rsidR="00D13C0D" w:rsidRPr="00A31FC2" w:rsidRDefault="00907BCE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н</w:t>
      </w:r>
      <w:r w:rsidR="00D13C0D" w:rsidRPr="00A31FC2">
        <w:rPr>
          <w:rStyle w:val="Bez"/>
          <w:rFonts w:cs="Times New Roman"/>
          <w:lang w:val="sr-Cyrl-RS"/>
        </w:rPr>
        <w:t>ачела материјално</w:t>
      </w:r>
      <w:r w:rsidRPr="00A31FC2">
        <w:rPr>
          <w:rStyle w:val="Bez"/>
          <w:rFonts w:cs="Times New Roman"/>
          <w:lang w:val="sr-Cyrl-RS"/>
        </w:rPr>
        <w:t>-</w:t>
      </w:r>
      <w:r w:rsidR="00D13C0D" w:rsidRPr="00A31FC2">
        <w:rPr>
          <w:rStyle w:val="Bez"/>
          <w:rFonts w:cs="Times New Roman"/>
          <w:lang w:val="sr-Cyrl-RS"/>
        </w:rPr>
        <w:t>финансијског пословања;</w:t>
      </w:r>
    </w:p>
    <w:p w14:paraId="0A75101D" w14:textId="77777777" w:rsidR="00D13C0D" w:rsidRPr="00A31FC2" w:rsidRDefault="00907BCE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lang w:val="sr-Cyrl-RS"/>
        </w:rPr>
      </w:pPr>
      <w:r w:rsidRPr="00A31FC2">
        <w:rPr>
          <w:rStyle w:val="Bez"/>
          <w:rFonts w:cs="Times New Roman"/>
          <w:lang w:val="sr-Cyrl-RS"/>
        </w:rPr>
        <w:t>п</w:t>
      </w:r>
      <w:r w:rsidR="00D13C0D" w:rsidRPr="00A31FC2">
        <w:rPr>
          <w:rStyle w:val="Bez"/>
          <w:rFonts w:cs="Times New Roman"/>
          <w:lang w:val="sr-Cyrl-RS"/>
        </w:rPr>
        <w:t>риходи и расподела прихода;</w:t>
      </w:r>
    </w:p>
    <w:p w14:paraId="47F7D9C4" w14:textId="77777777" w:rsidR="00D13C0D" w:rsidRPr="00A31FC2" w:rsidRDefault="00907BCE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с</w:t>
      </w:r>
      <w:r w:rsidR="00D13C0D" w:rsidRPr="00A31FC2">
        <w:rPr>
          <w:rStyle w:val="Bez"/>
          <w:lang w:val="sr-Cyrl-RS"/>
        </w:rPr>
        <w:t>тварање обавеза и располагање средствима;</w:t>
      </w:r>
    </w:p>
    <w:p w14:paraId="0A6A0026" w14:textId="77777777" w:rsidR="00D13C0D" w:rsidRPr="00A31FC2" w:rsidRDefault="00907BCE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к</w:t>
      </w:r>
      <w:r w:rsidR="00D13C0D" w:rsidRPr="00A31FC2">
        <w:rPr>
          <w:rStyle w:val="Bez"/>
          <w:lang w:val="sr-Cyrl-RS"/>
        </w:rPr>
        <w:t>њиговодство</w:t>
      </w:r>
      <w:r w:rsidR="00C04D8B" w:rsidRPr="00A31FC2">
        <w:rPr>
          <w:rStyle w:val="Bez"/>
          <w:lang w:val="sr-Cyrl-RS"/>
        </w:rPr>
        <w:t xml:space="preserve"> </w:t>
      </w:r>
      <w:r w:rsidR="00D13C0D" w:rsidRPr="00A31FC2">
        <w:rPr>
          <w:rStyle w:val="Bez"/>
          <w:lang w:val="sr-Cyrl-RS"/>
        </w:rPr>
        <w:t>и евиденција финансијских и материјалних средстава;</w:t>
      </w:r>
    </w:p>
    <w:p w14:paraId="1F94559F" w14:textId="77777777" w:rsidR="00D13C0D" w:rsidRPr="00A31FC2" w:rsidRDefault="00907BCE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п</w:t>
      </w:r>
      <w:r w:rsidR="00D13C0D" w:rsidRPr="00A31FC2">
        <w:rPr>
          <w:rStyle w:val="Bez"/>
          <w:lang w:val="sr-Cyrl-RS"/>
        </w:rPr>
        <w:t>ланирање</w:t>
      </w:r>
      <w:r w:rsidRPr="00A31FC2">
        <w:rPr>
          <w:rStyle w:val="Bez"/>
          <w:lang w:val="sr-Cyrl-RS"/>
        </w:rPr>
        <w:t>,</w:t>
      </w:r>
      <w:r w:rsidR="00D13C0D" w:rsidRPr="00A31FC2">
        <w:rPr>
          <w:rStyle w:val="Bez"/>
          <w:lang w:val="sr-Cyrl-RS"/>
        </w:rPr>
        <w:t xml:space="preserve"> извештавање и контрола;</w:t>
      </w:r>
    </w:p>
    <w:p w14:paraId="18A587DC" w14:textId="6F3A91F5" w:rsidR="00D13C0D" w:rsidRPr="00A31FC2" w:rsidRDefault="00907BCE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lang w:val="sr-Cyrl-RS"/>
        </w:rPr>
      </w:pPr>
      <w:r w:rsidRPr="00A31FC2">
        <w:rPr>
          <w:rStyle w:val="Bez"/>
          <w:rFonts w:cs="Times New Roman"/>
          <w:lang w:val="sr-Cyrl-RS"/>
        </w:rPr>
        <w:t>м</w:t>
      </w:r>
      <w:r w:rsidR="00D13C0D" w:rsidRPr="00A31FC2">
        <w:rPr>
          <w:rStyle w:val="Bez"/>
          <w:rFonts w:cs="Times New Roman"/>
          <w:lang w:val="sr-Cyrl-RS"/>
        </w:rPr>
        <w:t>атеријално</w:t>
      </w:r>
      <w:r w:rsidRPr="00A31FC2">
        <w:rPr>
          <w:rStyle w:val="Bez"/>
          <w:rFonts w:cs="Times New Roman"/>
          <w:lang w:val="sr-Cyrl-RS"/>
        </w:rPr>
        <w:t>-</w:t>
      </w:r>
      <w:r w:rsidR="00D13C0D" w:rsidRPr="00A31FC2">
        <w:rPr>
          <w:rStyle w:val="Bez"/>
          <w:rFonts w:cs="Times New Roman"/>
          <w:lang w:val="sr-Cyrl-RS"/>
        </w:rPr>
        <w:t xml:space="preserve">финансијско пословање </w:t>
      </w:r>
      <w:r w:rsidR="00E777D9" w:rsidRPr="00A31FC2">
        <w:rPr>
          <w:rStyle w:val="Bez"/>
          <w:rFonts w:cs="Times New Roman"/>
          <w:lang w:val="sr-Cyrl-RS"/>
        </w:rPr>
        <w:t>одељака Удружења</w:t>
      </w:r>
      <w:r w:rsidR="00D13C0D" w:rsidRPr="00A31FC2">
        <w:rPr>
          <w:rStyle w:val="Bez"/>
          <w:rFonts w:cs="Times New Roman"/>
          <w:lang w:val="sr-Cyrl-RS"/>
        </w:rPr>
        <w:t>;</w:t>
      </w:r>
    </w:p>
    <w:p w14:paraId="2159C742" w14:textId="77777777" w:rsidR="00D13C0D" w:rsidRPr="00A31FC2" w:rsidRDefault="00907BCE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lang w:val="sr-Cyrl-RS"/>
        </w:rPr>
      </w:pPr>
      <w:r w:rsidRPr="00A31FC2">
        <w:rPr>
          <w:rStyle w:val="Bez"/>
          <w:rFonts w:cs="Times New Roman"/>
          <w:lang w:val="sr-Cyrl-RS"/>
        </w:rPr>
        <w:t>н</w:t>
      </w:r>
      <w:r w:rsidR="00D13C0D" w:rsidRPr="00A31FC2">
        <w:rPr>
          <w:rStyle w:val="Bez"/>
          <w:rFonts w:cs="Times New Roman"/>
          <w:lang w:val="sr-Cyrl-RS"/>
        </w:rPr>
        <w:t xml:space="preserve">адзор над употребом финансијских и материјалних средстава </w:t>
      </w:r>
      <w:r w:rsidR="00E777D9" w:rsidRPr="00A31FC2">
        <w:rPr>
          <w:rStyle w:val="Bez"/>
          <w:rFonts w:cs="Times New Roman"/>
          <w:lang w:val="sr-Cyrl-RS"/>
        </w:rPr>
        <w:t>Удружењ</w:t>
      </w:r>
      <w:r w:rsidR="00D13C0D" w:rsidRPr="00A31FC2">
        <w:rPr>
          <w:rStyle w:val="Bez"/>
          <w:rFonts w:cs="Times New Roman"/>
          <w:lang w:val="sr-Cyrl-RS"/>
        </w:rPr>
        <w:t>а.</w:t>
      </w:r>
    </w:p>
    <w:p w14:paraId="68B26E40" w14:textId="77777777" w:rsidR="00F94F2F" w:rsidRPr="00A31FC2" w:rsidRDefault="00F94F2F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40EB225C" w14:textId="46CE0569" w:rsidR="00D13C0D" w:rsidRPr="00A31FC2" w:rsidRDefault="00907BC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2</w:t>
      </w:r>
    </w:p>
    <w:p w14:paraId="56128BFF" w14:textId="4147662A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Стицање, распоређивање и коришћење материјално-финансијских средстава заснива се на начелима:</w:t>
      </w:r>
    </w:p>
    <w:p w14:paraId="0A039AF7" w14:textId="77777777" w:rsidR="00D13C0D" w:rsidRPr="00A31FC2" w:rsidRDefault="00907BCE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с</w:t>
      </w:r>
      <w:r w:rsidR="00D13C0D" w:rsidRPr="00A31FC2">
        <w:rPr>
          <w:rStyle w:val="Bez"/>
          <w:rFonts w:cs="Times New Roman"/>
          <w:lang w:val="sr-Cyrl-RS"/>
        </w:rPr>
        <w:t>амосталног финансирања,</w:t>
      </w:r>
    </w:p>
    <w:p w14:paraId="475C9979" w14:textId="77777777" w:rsidR="00D13C0D" w:rsidRPr="00A31FC2" w:rsidRDefault="00907BCE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континуитета</w:t>
      </w:r>
      <w:r w:rsidR="00D13C0D" w:rsidRPr="00A31FC2">
        <w:rPr>
          <w:rStyle w:val="Bez"/>
          <w:rFonts w:cs="Times New Roman"/>
          <w:lang w:val="sr-Cyrl-RS"/>
        </w:rPr>
        <w:t>, односно непрекидности финансирања,</w:t>
      </w:r>
    </w:p>
    <w:p w14:paraId="46788316" w14:textId="77777777" w:rsidR="00D13C0D" w:rsidRPr="00A31FC2" w:rsidRDefault="00907BCE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л</w:t>
      </w:r>
      <w:r w:rsidR="00D13C0D" w:rsidRPr="00A31FC2">
        <w:rPr>
          <w:rStyle w:val="Bez"/>
          <w:rFonts w:cs="Times New Roman"/>
          <w:lang w:val="sr-Cyrl-RS"/>
        </w:rPr>
        <w:t>иквидности у финансирању, и</w:t>
      </w:r>
    </w:p>
    <w:p w14:paraId="743E1A7A" w14:textId="3DBDF2B7" w:rsidR="0072194E" w:rsidRPr="00A31FC2" w:rsidRDefault="00907BCE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н</w:t>
      </w:r>
      <w:r w:rsidR="00D13C0D" w:rsidRPr="00A31FC2">
        <w:rPr>
          <w:rStyle w:val="Bez"/>
          <w:rFonts w:cs="Times New Roman"/>
          <w:lang w:val="sr-Cyrl-RS"/>
        </w:rPr>
        <w:t>аменској и рационалној употреби средстава.</w:t>
      </w:r>
    </w:p>
    <w:p w14:paraId="595AC992" w14:textId="77777777" w:rsidR="00B86029" w:rsidRPr="00A31FC2" w:rsidRDefault="00B86029" w:rsidP="0072194E">
      <w:pPr>
        <w:jc w:val="center"/>
        <w:rPr>
          <w:rStyle w:val="Bez"/>
          <w:b/>
          <w:bCs/>
          <w:lang w:val="sr-Cyrl-RS"/>
        </w:rPr>
      </w:pPr>
    </w:p>
    <w:p w14:paraId="454E3E50" w14:textId="0B4EF9F3" w:rsidR="00B86029" w:rsidRPr="00A31FC2" w:rsidRDefault="00B86029" w:rsidP="0072194E">
      <w:pPr>
        <w:jc w:val="center"/>
        <w:rPr>
          <w:rStyle w:val="Bez"/>
          <w:b/>
          <w:bCs/>
          <w:lang w:val="sr-Cyrl-RS"/>
        </w:rPr>
      </w:pPr>
    </w:p>
    <w:p w14:paraId="6FD797FF" w14:textId="77777777" w:rsidR="00575135" w:rsidRPr="00A31FC2" w:rsidRDefault="00575135" w:rsidP="0072194E">
      <w:pPr>
        <w:jc w:val="center"/>
        <w:rPr>
          <w:rStyle w:val="Bez"/>
          <w:b/>
          <w:bCs/>
          <w:lang w:val="sr-Cyrl-RS"/>
        </w:rPr>
      </w:pPr>
    </w:p>
    <w:p w14:paraId="0D8AA4B9" w14:textId="3D88845A" w:rsidR="00D13C0D" w:rsidRPr="00A31FC2" w:rsidRDefault="00D13C0D" w:rsidP="00185702">
      <w:pPr>
        <w:pStyle w:val="Pasussalistom"/>
        <w:numPr>
          <w:ilvl w:val="0"/>
          <w:numId w:val="36"/>
        </w:numPr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 xml:space="preserve">ПРИХОДИ И РАСПОДЕЛА ПРИХОДА </w:t>
      </w:r>
      <w:r w:rsidR="00DB3788" w:rsidRPr="00A31FC2">
        <w:rPr>
          <w:rStyle w:val="Bez"/>
          <w:b/>
          <w:bCs/>
          <w:lang w:val="sr-Cyrl-RS"/>
        </w:rPr>
        <w:t>УДРУЖЕЊА</w:t>
      </w:r>
    </w:p>
    <w:p w14:paraId="6ACE591F" w14:textId="77777777" w:rsidR="00F94F2F" w:rsidRPr="00A31FC2" w:rsidRDefault="00F94F2F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51658FE7" w14:textId="490BF54D" w:rsidR="00D13C0D" w:rsidRPr="00A31FC2" w:rsidRDefault="00907BC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3</w:t>
      </w:r>
    </w:p>
    <w:p w14:paraId="1A8DAFB9" w14:textId="49422520" w:rsidR="00D13C0D" w:rsidRPr="00A31FC2" w:rsidRDefault="00DB3788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Удружење</w:t>
      </w:r>
      <w:r w:rsidR="00D13C0D" w:rsidRPr="00A31FC2">
        <w:rPr>
          <w:rStyle w:val="Bez"/>
          <w:lang w:val="sr-Cyrl-RS"/>
        </w:rPr>
        <w:t xml:space="preserve"> се финансира средствима из чланарине чланова </w:t>
      </w:r>
      <w:r w:rsidRPr="00A31FC2">
        <w:rPr>
          <w:rStyle w:val="Bez"/>
          <w:lang w:val="sr-Cyrl-RS"/>
        </w:rPr>
        <w:t>Удружења</w:t>
      </w:r>
      <w:r w:rsidR="00D13C0D" w:rsidRPr="00A31FC2">
        <w:rPr>
          <w:rStyle w:val="Bez"/>
          <w:lang w:val="sr-Cyrl-RS"/>
        </w:rPr>
        <w:t>, донација и других извора, у складу са важећим прописима,</w:t>
      </w:r>
      <w:r w:rsidR="00EB1C7F" w:rsidRPr="00A31FC2">
        <w:rPr>
          <w:rStyle w:val="Bez"/>
          <w:lang w:val="sr-Cyrl-RS"/>
        </w:rPr>
        <w:t xml:space="preserve"> на основу </w:t>
      </w:r>
      <w:r w:rsidR="00D13C0D" w:rsidRPr="00A31FC2">
        <w:rPr>
          <w:rStyle w:val="Bez"/>
          <w:lang w:val="sr-Cyrl-RS"/>
        </w:rPr>
        <w:t xml:space="preserve">чл. </w:t>
      </w:r>
      <w:r w:rsidR="00AD07F7" w:rsidRPr="00A31FC2">
        <w:rPr>
          <w:rStyle w:val="Bez"/>
          <w:lang w:val="sr-Cyrl-RS"/>
        </w:rPr>
        <w:t>7.</w:t>
      </w:r>
      <w:r w:rsidR="00D13C0D" w:rsidRPr="00A31FC2">
        <w:rPr>
          <w:rStyle w:val="Bez"/>
          <w:lang w:val="sr-Cyrl-RS"/>
        </w:rPr>
        <w:t xml:space="preserve"> Статута</w:t>
      </w:r>
    </w:p>
    <w:p w14:paraId="7CF3B262" w14:textId="56203E50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lastRenderedPageBreak/>
        <w:t xml:space="preserve">Чланарина је основни начин финансирања делатности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. Висину чланарине одређује Скупштина на предлог Извршног одбора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(у даљем тексту </w:t>
      </w:r>
      <w:r w:rsidR="00AD07F7" w:rsidRPr="00A31FC2">
        <w:rPr>
          <w:rStyle w:val="Bez"/>
          <w:lang w:val="sr-Cyrl-RS"/>
        </w:rPr>
        <w:t>ИО</w:t>
      </w:r>
      <w:r w:rsidRPr="00A31FC2">
        <w:rPr>
          <w:rStyle w:val="Bez"/>
          <w:lang w:val="sr-Cyrl-RS"/>
        </w:rPr>
        <w:t xml:space="preserve">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).</w:t>
      </w:r>
    </w:p>
    <w:p w14:paraId="60A7EB9A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Други извори финансирања су: </w:t>
      </w:r>
      <w:r w:rsidR="00AD07F7" w:rsidRPr="00A31FC2">
        <w:rPr>
          <w:rStyle w:val="Bez"/>
          <w:lang w:val="sr-Cyrl-RS"/>
        </w:rPr>
        <w:t xml:space="preserve">добровољни прилози, </w:t>
      </w:r>
      <w:r w:rsidRPr="00A31FC2">
        <w:rPr>
          <w:rStyle w:val="Bez"/>
          <w:lang w:val="sr-Cyrl-RS"/>
        </w:rPr>
        <w:t xml:space="preserve">донације и </w:t>
      </w:r>
      <w:r w:rsidR="00AD07F7" w:rsidRPr="00A31FC2">
        <w:rPr>
          <w:rStyle w:val="Bez"/>
          <w:lang w:val="sr-Cyrl-RS"/>
        </w:rPr>
        <w:t>поклони</w:t>
      </w:r>
      <w:r w:rsidRPr="00A31FC2">
        <w:rPr>
          <w:rStyle w:val="Bez"/>
          <w:lang w:val="sr-Cyrl-RS"/>
        </w:rPr>
        <w:t xml:space="preserve"> у новцу или услугама од других субјеката из земље и иностранства, помоћ државних субјеката, затим средства настала продајом публикација и других услуга или средстава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4AA19421" w14:textId="33BC8231" w:rsidR="00F94F2F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Неутрошена финансијска средства у току једне финансијске године преносе се у наредну годину као приход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3DD4336F" w14:textId="77777777" w:rsidR="00B86029" w:rsidRPr="00A31FC2" w:rsidRDefault="00B86029" w:rsidP="00B86029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30E1D9DD" w14:textId="27172431" w:rsidR="00D13C0D" w:rsidRPr="00A31FC2" w:rsidRDefault="00907BCE" w:rsidP="00B86029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4</w:t>
      </w:r>
    </w:p>
    <w:p w14:paraId="636FBE5D" w14:textId="56B1018B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Донације и помоћ могу се примати само у функцији обављања делатности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одређени</w:t>
      </w:r>
      <w:r w:rsidR="00AD07F7" w:rsidRPr="00A31FC2">
        <w:rPr>
          <w:rStyle w:val="Bez"/>
          <w:lang w:val="sr-Cyrl-RS"/>
        </w:rPr>
        <w:t>х</w:t>
      </w:r>
      <w:r w:rsidRPr="00A31FC2">
        <w:rPr>
          <w:rStyle w:val="Bez"/>
          <w:lang w:val="sr-Cyrl-RS"/>
        </w:rPr>
        <w:t xml:space="preserve"> </w:t>
      </w:r>
      <w:r w:rsidR="00DB3788" w:rsidRPr="00A31FC2">
        <w:rPr>
          <w:rStyle w:val="Bez"/>
          <w:lang w:val="sr-Cyrl-RS"/>
        </w:rPr>
        <w:t>С</w:t>
      </w:r>
      <w:r w:rsidRPr="00A31FC2">
        <w:rPr>
          <w:rStyle w:val="Bez"/>
          <w:lang w:val="sr-Cyrl-RS"/>
        </w:rPr>
        <w:t>татутом</w:t>
      </w:r>
      <w:r w:rsidR="00EB1C7F" w:rsidRPr="00A31FC2">
        <w:rPr>
          <w:rStyle w:val="Bez"/>
          <w:lang w:val="sr-Cyrl-RS"/>
        </w:rPr>
        <w:t>.</w:t>
      </w:r>
    </w:p>
    <w:p w14:paraId="41BDBE8A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Донације и помоћ подразумевају новчане или материјалне прилоге, поклоне, завештања или друга уобичајена </w:t>
      </w:r>
      <w:r w:rsidR="00907BCE" w:rsidRPr="00A31FC2">
        <w:rPr>
          <w:rStyle w:val="Bez"/>
          <w:lang w:val="sr-Cyrl-RS"/>
        </w:rPr>
        <w:t>дела</w:t>
      </w:r>
      <w:r w:rsidR="00A5233B" w:rsidRPr="00A31FC2">
        <w:rPr>
          <w:rStyle w:val="Bez"/>
          <w:lang w:val="sr-Cyrl-RS"/>
        </w:rPr>
        <w:t xml:space="preserve"> доброчинства</w:t>
      </w:r>
      <w:r w:rsidR="00907BCE" w:rsidRPr="00A31FC2">
        <w:rPr>
          <w:rStyle w:val="Bez"/>
          <w:lang w:val="sr-Cyrl-RS"/>
        </w:rPr>
        <w:t>.</w:t>
      </w:r>
    </w:p>
    <w:p w14:paraId="645CEA21" w14:textId="099727C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Донацију или помоћ може примити искључиво </w:t>
      </w:r>
      <w:r w:rsidR="00473F60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редседник Скупштине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(у даљем тексту</w:t>
      </w:r>
      <w:r w:rsidR="00FE670E" w:rsidRPr="00A31FC2">
        <w:rPr>
          <w:rStyle w:val="Bez"/>
          <w:lang w:val="sr-Cyrl-RS"/>
        </w:rPr>
        <w:t>:</w:t>
      </w:r>
      <w:r w:rsidRPr="00A31FC2">
        <w:rPr>
          <w:rStyle w:val="Bez"/>
          <w:lang w:val="sr-Cyrl-RS"/>
        </w:rPr>
        <w:t xml:space="preserve"> </w:t>
      </w:r>
      <w:r w:rsidR="00DB3788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>редседник Скупштине).</w:t>
      </w:r>
    </w:p>
    <w:p w14:paraId="131031F2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Председник Скупштине је дужан да одбије донацију, прилог, поклон или завештање ако њен циљ није у складу са ставом 1 овог члана, или би примање донације озбиљно угрозило интересе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, односно проузроковало штету угледу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3D10EF61" w14:textId="33C75181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Донатор може уговором о донацији, завештању, или другим актом којим донира средства </w:t>
      </w:r>
      <w:r w:rsidR="00DB3788" w:rsidRPr="00A31FC2">
        <w:rPr>
          <w:rStyle w:val="Bez"/>
          <w:lang w:val="sr-Cyrl-RS"/>
        </w:rPr>
        <w:t>Удружењу</w:t>
      </w:r>
      <w:r w:rsidRPr="00A31FC2">
        <w:rPr>
          <w:rStyle w:val="Bez"/>
          <w:lang w:val="sr-Cyrl-RS"/>
        </w:rPr>
        <w:t>, одредити посебну намену тих средстава, која мора бити у складу са Статутом.</w:t>
      </w:r>
    </w:p>
    <w:p w14:paraId="156ECB36" w14:textId="77777777" w:rsidR="00B86029" w:rsidRPr="00A31FC2" w:rsidRDefault="00B86029" w:rsidP="00B86029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7456D941" w14:textId="10C5F5AE" w:rsidR="00D13C0D" w:rsidRPr="00A31FC2" w:rsidRDefault="00907BCE" w:rsidP="00B86029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5</w:t>
      </w:r>
    </w:p>
    <w:p w14:paraId="42D97884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Прилози су новчана средства кој</w:t>
      </w:r>
      <w:r w:rsidR="0011395A" w:rsidRPr="00A31FC2">
        <w:rPr>
          <w:rStyle w:val="Bez"/>
          <w:lang w:val="sr-Cyrl-RS"/>
        </w:rPr>
        <w:t>а</w:t>
      </w:r>
      <w:r w:rsidRPr="00A31FC2">
        <w:rPr>
          <w:rStyle w:val="Bez"/>
          <w:lang w:val="sr-Cyrl-RS"/>
        </w:rPr>
        <w:t xml:space="preserve"> чланови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, физичка или правна лица уплаћују на рачун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 Прилози могу бити наменски и ненаменски.</w:t>
      </w:r>
    </w:p>
    <w:p w14:paraId="6070F059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Поклон је новац, право, материјална и друга ствар или услуга извршена без одговарајуће накнаде и свака друга корист коју члан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, физичка или правна лица дају на дар </w:t>
      </w:r>
      <w:r w:rsidR="00DB3788" w:rsidRPr="00A31FC2">
        <w:rPr>
          <w:rStyle w:val="Bez"/>
          <w:lang w:val="sr-Cyrl-RS"/>
        </w:rPr>
        <w:t>Удружењ</w:t>
      </w:r>
      <w:r w:rsidRPr="00A31FC2">
        <w:rPr>
          <w:rStyle w:val="Bez"/>
          <w:lang w:val="sr-Cyrl-RS"/>
        </w:rPr>
        <w:t>у, а које је могуће финансијски вредновати.</w:t>
      </w:r>
    </w:p>
    <w:p w14:paraId="1E79B6ED" w14:textId="417D8C29" w:rsidR="00B86029" w:rsidRPr="00A31FC2" w:rsidRDefault="00D13C0D" w:rsidP="00D52209">
      <w:pPr>
        <w:spacing w:after="120"/>
        <w:jc w:val="both"/>
        <w:rPr>
          <w:rStyle w:val="Bez"/>
          <w:b/>
          <w:bCs/>
          <w:lang w:val="sr-Cyrl-RS"/>
        </w:rPr>
      </w:pPr>
      <w:r w:rsidRPr="00A31FC2">
        <w:rPr>
          <w:rStyle w:val="Bez"/>
          <w:lang w:val="sr-Cyrl-RS"/>
        </w:rPr>
        <w:t xml:space="preserve">Сопствени приходи се остварују делатношћу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односно његових чланова пружањем интелектуалних услуга, издавачком делатношћу или </w:t>
      </w:r>
      <w:r w:rsidR="0011395A" w:rsidRPr="00A31FC2">
        <w:rPr>
          <w:rStyle w:val="Bez"/>
          <w:lang w:val="sr-Cyrl-RS"/>
        </w:rPr>
        <w:t>про</w:t>
      </w:r>
      <w:r w:rsidRPr="00A31FC2">
        <w:rPr>
          <w:rStyle w:val="Bez"/>
          <w:lang w:val="sr-Cyrl-RS"/>
        </w:rPr>
        <w:t xml:space="preserve">давањем материјалних средстава у власништву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0B7DB872" w14:textId="56769688" w:rsidR="00D13C0D" w:rsidRPr="00A31FC2" w:rsidRDefault="00907BC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6</w:t>
      </w:r>
    </w:p>
    <w:p w14:paraId="027CD721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Финансијска средства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чувају се и користе искључиво преко јединственог рачуна који се води код изабране пословне банке регистроване у земљи. Средства на рачуну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представљају заједничка средства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. Рачун се отвара по пословним правилима банке. Располагање са средствима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на рачуну врши се према овом </w:t>
      </w:r>
      <w:r w:rsidR="00DB3788" w:rsidRPr="00A31FC2">
        <w:rPr>
          <w:rStyle w:val="Bez"/>
          <w:lang w:val="sr-Cyrl-RS"/>
        </w:rPr>
        <w:t>Правил</w:t>
      </w:r>
      <w:r w:rsidRPr="00A31FC2">
        <w:rPr>
          <w:rStyle w:val="Bez"/>
          <w:lang w:val="sr-Cyrl-RS"/>
        </w:rPr>
        <w:t>нику</w:t>
      </w:r>
      <w:r w:rsidR="00DB3788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и у складу са важећим законима.</w:t>
      </w:r>
    </w:p>
    <w:p w14:paraId="313DECDD" w14:textId="2FB4ADD5" w:rsidR="00D52209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lastRenderedPageBreak/>
        <w:t xml:space="preserve">Сви новчани приходи </w:t>
      </w:r>
      <w:r w:rsidR="00C04D8B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по основама прописаним у члану 3. овог </w:t>
      </w:r>
      <w:r w:rsidR="00DB3788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равилника уплаћују се на рачун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, и са њима се поступа као са заједничким средствима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65654C91" w14:textId="77777777" w:rsidR="00D13C0D" w:rsidRPr="00A31FC2" w:rsidRDefault="00907BC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7</w:t>
      </w:r>
    </w:p>
    <w:p w14:paraId="36ACA74A" w14:textId="4348BE5B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Поклоњена материјална средства </w:t>
      </w:r>
      <w:proofErr w:type="spellStart"/>
      <w:r w:rsidRPr="00A31FC2">
        <w:rPr>
          <w:rStyle w:val="Bez"/>
          <w:lang w:val="sr-Cyrl-RS"/>
        </w:rPr>
        <w:t>заприма</w:t>
      </w:r>
      <w:proofErr w:type="spellEnd"/>
      <w:r w:rsidRPr="00A31FC2">
        <w:rPr>
          <w:rStyle w:val="Bez"/>
          <w:lang w:val="sr-Cyrl-RS"/>
        </w:rPr>
        <w:t xml:space="preserve"> посебна комисија, коју одређује председник </w:t>
      </w:r>
      <w:r w:rsidR="0011395A" w:rsidRPr="00A31FC2">
        <w:rPr>
          <w:rStyle w:val="Bez"/>
          <w:lang w:val="sr-Cyrl-RS"/>
        </w:rPr>
        <w:t>ИО</w:t>
      </w:r>
      <w:r w:rsidR="00FE670E" w:rsidRPr="00A31FC2">
        <w:rPr>
          <w:rStyle w:val="Bez"/>
          <w:lang w:val="sr-Cyrl-RS"/>
        </w:rPr>
        <w:t xml:space="preserve"> Удружења</w:t>
      </w:r>
      <w:r w:rsidRPr="00A31FC2">
        <w:rPr>
          <w:rStyle w:val="Bez"/>
          <w:lang w:val="sr-Cyrl-RS"/>
        </w:rPr>
        <w:t xml:space="preserve"> и књиже се у материјалним књигама или евиденцијама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16710A9D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7FB949D7" w14:textId="1B869E3B" w:rsidR="00D13C0D" w:rsidRPr="00A31FC2" w:rsidRDefault="00907BC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8</w:t>
      </w:r>
    </w:p>
    <w:p w14:paraId="394CA76F" w14:textId="40FFAD02" w:rsidR="00D13C0D" w:rsidRPr="00A31FC2" w:rsidRDefault="00DB3788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Удружењ</w:t>
      </w:r>
      <w:r w:rsidR="00907BCE" w:rsidRPr="00A31FC2">
        <w:rPr>
          <w:rStyle w:val="Bez"/>
          <w:lang w:val="sr-Cyrl-RS"/>
        </w:rPr>
        <w:t>е</w:t>
      </w:r>
      <w:r w:rsidR="00D13C0D" w:rsidRPr="00A31FC2">
        <w:rPr>
          <w:rStyle w:val="Bez"/>
          <w:lang w:val="sr-Cyrl-RS"/>
        </w:rPr>
        <w:t xml:space="preserve"> може да донира – поклони средства организацијама, установама, појединцима у хуманитарне сврхе. Максимална вр</w:t>
      </w:r>
      <w:r w:rsidR="00022032" w:rsidRPr="00A31FC2">
        <w:rPr>
          <w:rStyle w:val="Bez"/>
          <w:lang w:val="sr-Cyrl-RS"/>
        </w:rPr>
        <w:t>е</w:t>
      </w:r>
      <w:r w:rsidR="00D13C0D" w:rsidRPr="00A31FC2">
        <w:rPr>
          <w:rStyle w:val="Bez"/>
          <w:lang w:val="sr-Cyrl-RS"/>
        </w:rPr>
        <w:t xml:space="preserve">дност појединачне донације – поклона је </w:t>
      </w:r>
      <w:r w:rsidR="00FE41FB" w:rsidRPr="00A31FC2">
        <w:rPr>
          <w:rStyle w:val="Bez"/>
          <w:lang w:val="sr-Cyrl-RS"/>
        </w:rPr>
        <w:t>10,000.00</w:t>
      </w:r>
      <w:r w:rsidR="00D13C0D" w:rsidRPr="00A31FC2">
        <w:rPr>
          <w:rStyle w:val="Bez"/>
          <w:lang w:val="sr-Cyrl-RS"/>
        </w:rPr>
        <w:t xml:space="preserve"> динара.</w:t>
      </w:r>
    </w:p>
    <w:p w14:paraId="7F66E490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Захтев или предлог за доделу донације </w:t>
      </w:r>
      <w:r w:rsidR="00022032" w:rsidRPr="00A31FC2">
        <w:rPr>
          <w:rStyle w:val="Bez"/>
          <w:lang w:val="sr-Cyrl-RS"/>
        </w:rPr>
        <w:t>– поклона треба да садржи:</w:t>
      </w:r>
    </w:p>
    <w:p w14:paraId="295B68F7" w14:textId="77777777" w:rsidR="00D13C0D" w:rsidRPr="00A31FC2" w:rsidRDefault="00D13C0D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 xml:space="preserve">назив примаоца донације </w:t>
      </w:r>
      <w:r w:rsidR="00022032" w:rsidRPr="00A31FC2">
        <w:rPr>
          <w:rStyle w:val="Bez"/>
          <w:rFonts w:cs="Times New Roman"/>
          <w:lang w:val="sr-Cyrl-RS"/>
        </w:rPr>
        <w:t>–</w:t>
      </w:r>
      <w:r w:rsidRPr="00A31FC2">
        <w:rPr>
          <w:rStyle w:val="Bez"/>
          <w:rFonts w:cs="Times New Roman"/>
          <w:lang w:val="sr-Cyrl-RS"/>
        </w:rPr>
        <w:t xml:space="preserve"> поклона,</w:t>
      </w:r>
    </w:p>
    <w:p w14:paraId="32D6A0ED" w14:textId="77777777" w:rsidR="00D13C0D" w:rsidRPr="00A31FC2" w:rsidRDefault="00D13C0D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тр</w:t>
      </w:r>
      <w:r w:rsidR="0011395A" w:rsidRPr="00A31FC2">
        <w:rPr>
          <w:rStyle w:val="Bez"/>
          <w:rFonts w:cs="Times New Roman"/>
          <w:lang w:val="sr-Cyrl-RS"/>
        </w:rPr>
        <w:t>а</w:t>
      </w:r>
      <w:r w:rsidRPr="00A31FC2">
        <w:rPr>
          <w:rStyle w:val="Bez"/>
          <w:rFonts w:cs="Times New Roman"/>
          <w:lang w:val="sr-Cyrl-RS"/>
        </w:rPr>
        <w:t>жени</w:t>
      </w:r>
      <w:r w:rsidR="00022032" w:rsidRPr="00A31FC2">
        <w:rPr>
          <w:rStyle w:val="Bez"/>
          <w:rFonts w:cs="Times New Roman"/>
          <w:lang w:val="sr-Cyrl-RS"/>
        </w:rPr>
        <w:t xml:space="preserve"> или предложени износ донације –</w:t>
      </w:r>
      <w:r w:rsidRPr="00A31FC2">
        <w:rPr>
          <w:rStyle w:val="Bez"/>
          <w:rFonts w:cs="Times New Roman"/>
          <w:lang w:val="sr-Cyrl-RS"/>
        </w:rPr>
        <w:t xml:space="preserve"> поклона,</w:t>
      </w:r>
    </w:p>
    <w:p w14:paraId="6EE86BBA" w14:textId="77777777" w:rsidR="00D13C0D" w:rsidRPr="00A31FC2" w:rsidRDefault="00D13C0D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 xml:space="preserve">сврху донације </w:t>
      </w:r>
      <w:r w:rsidR="00022032" w:rsidRPr="00A31FC2">
        <w:rPr>
          <w:rStyle w:val="Bez"/>
          <w:rFonts w:cs="Times New Roman"/>
          <w:lang w:val="sr-Cyrl-RS"/>
        </w:rPr>
        <w:t>–</w:t>
      </w:r>
      <w:r w:rsidRPr="00A31FC2">
        <w:rPr>
          <w:rStyle w:val="Bez"/>
          <w:rFonts w:cs="Times New Roman"/>
          <w:lang w:val="sr-Cyrl-RS"/>
        </w:rPr>
        <w:t xml:space="preserve"> поклона.</w:t>
      </w:r>
    </w:p>
    <w:p w14:paraId="59348935" w14:textId="77777777" w:rsidR="003B626E" w:rsidRPr="00A31FC2" w:rsidRDefault="003B626E" w:rsidP="003B626E">
      <w:pPr>
        <w:jc w:val="both"/>
        <w:rPr>
          <w:sz w:val="10"/>
          <w:szCs w:val="10"/>
          <w:lang w:val="sr-Cyrl-RS"/>
        </w:rPr>
      </w:pPr>
    </w:p>
    <w:p w14:paraId="69E26DB3" w14:textId="77777777" w:rsidR="00B86029" w:rsidRPr="00A31FC2" w:rsidRDefault="00D13C0D" w:rsidP="00B86029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Одлуку о донирању – поклањању доноси </w:t>
      </w:r>
      <w:r w:rsidR="0011395A" w:rsidRPr="00A31FC2">
        <w:rPr>
          <w:rStyle w:val="Bez"/>
          <w:lang w:val="sr-Cyrl-RS"/>
        </w:rPr>
        <w:t xml:space="preserve">ИО </w:t>
      </w:r>
      <w:r w:rsidR="00DB3788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, а потписује </w:t>
      </w:r>
      <w:r w:rsidR="00D23787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редседник Скупштине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1068AADD" w14:textId="2E974B7D" w:rsidR="00D13C0D" w:rsidRPr="00A31FC2" w:rsidRDefault="00022032" w:rsidP="00B86029">
      <w:pPr>
        <w:spacing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9</w:t>
      </w:r>
    </w:p>
    <w:p w14:paraId="4678C685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Члан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не сме да прими поклон у вези с вршењем функције у </w:t>
      </w:r>
      <w:r w:rsidR="00D23787" w:rsidRPr="00A31FC2">
        <w:rPr>
          <w:rStyle w:val="Bez"/>
          <w:lang w:val="sr-Cyrl-RS"/>
        </w:rPr>
        <w:t>Удружењ</w:t>
      </w:r>
      <w:r w:rsidR="00022032" w:rsidRPr="00A31FC2">
        <w:rPr>
          <w:rStyle w:val="Bez"/>
          <w:lang w:val="sr-Cyrl-RS"/>
        </w:rPr>
        <w:t>у</w:t>
      </w:r>
      <w:r w:rsidRPr="00A31FC2">
        <w:rPr>
          <w:rStyle w:val="Bez"/>
          <w:lang w:val="sr-Cyrl-RS"/>
        </w:rPr>
        <w:t xml:space="preserve">, изузев </w:t>
      </w:r>
      <w:r w:rsidR="008E2317" w:rsidRPr="00A31FC2">
        <w:rPr>
          <w:rStyle w:val="Bez"/>
          <w:lang w:val="sr-Cyrl-RS"/>
        </w:rPr>
        <w:t>протоколарног</w:t>
      </w:r>
      <w:r w:rsidRPr="00A31FC2">
        <w:rPr>
          <w:rStyle w:val="Bez"/>
          <w:lang w:val="sr-Cyrl-RS"/>
        </w:rPr>
        <w:t xml:space="preserve"> или пригодног поклона, али ни тада ако је у новцу и хартијама од вредности.</w:t>
      </w:r>
    </w:p>
    <w:p w14:paraId="0BDB17A6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Протоколарни поклон је поклон који члан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прими од стране државе, њеног органа или организације, међународне организације или страног правног лица приликом службене посете, гостовања или у другим приликама и остали поклони примљени</w:t>
      </w:r>
      <w:r w:rsidR="00C04D8B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у сличним околностима.</w:t>
      </w:r>
    </w:p>
    <w:p w14:paraId="42A92B94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Спомен-плакете, значке, заставице, канцеларијски материјал и други рекламни материјал (свеске, роковници, постери, календари, хемијске оловке и сл.) не представљају поклоне по овом Правилнику.</w:t>
      </w:r>
    </w:p>
    <w:p w14:paraId="7C67C3BC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Легитимациони папири, као што су карте и улазнице за културне, спортске и сличне манифестације, нису поклони по овом Правилнику, уколико на њима пише да су бесплатни примерци, односно да су у облику позивнице</w:t>
      </w:r>
      <w:r w:rsidR="00D43CB1" w:rsidRPr="00A31FC2">
        <w:rPr>
          <w:rStyle w:val="Bez"/>
          <w:lang w:val="sr-Cyrl-RS"/>
        </w:rPr>
        <w:t>.</w:t>
      </w:r>
    </w:p>
    <w:p w14:paraId="58433752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Пригодни поклон је поклон који је уручен члану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у приликама када људи традиционално размењују поклоне.</w:t>
      </w:r>
    </w:p>
    <w:p w14:paraId="22C304B5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Члан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може да прими протоколарни поклон чија вредност не прелази 5% просечне месечне зараде без пореза</w:t>
      </w:r>
      <w:r w:rsidR="00022032" w:rsidRPr="00A31FC2">
        <w:rPr>
          <w:rStyle w:val="Bez"/>
          <w:lang w:val="sr-Cyrl-RS"/>
        </w:rPr>
        <w:t xml:space="preserve"> и доприноса у Републици Србији.</w:t>
      </w:r>
    </w:p>
    <w:p w14:paraId="254A3914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Протоколарни поклони и пригодни поклони за које се након уручења утврди да прелазе вредност од 5% просечне месечне зараде без пореза и доприноса у Републици Србији, постају својина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61BB3221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lastRenderedPageBreak/>
        <w:t xml:space="preserve">Поклони које </w:t>
      </w:r>
      <w:r w:rsidR="00D23787" w:rsidRPr="00A31FC2">
        <w:rPr>
          <w:rStyle w:val="Bez"/>
          <w:lang w:val="sr-Cyrl-RS"/>
        </w:rPr>
        <w:t>Удружење</w:t>
      </w:r>
      <w:r w:rsidRPr="00A31FC2">
        <w:rPr>
          <w:rStyle w:val="Bez"/>
          <w:lang w:val="sr-Cyrl-RS"/>
        </w:rPr>
        <w:t xml:space="preserve"> или органи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добију у размени посета са удружењима у земљи и иностранству у виду признања, књига, сувенира или на други начин, осим личних поклона, евидентирају се у Евиденцији датих и примљених поклона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4834908F" w14:textId="77777777" w:rsidR="00E71650" w:rsidRPr="00A31FC2" w:rsidRDefault="00E71650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553BDA12" w14:textId="2CD6D19F" w:rsidR="00D13C0D" w:rsidRPr="00A31FC2" w:rsidRDefault="00022032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10</w:t>
      </w:r>
    </w:p>
    <w:p w14:paraId="2BC00B53" w14:textId="6E23ADC9" w:rsidR="00E71650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Чланарина се уплаћује на рачун </w:t>
      </w:r>
      <w:r w:rsidR="00C04D8B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по уговору са Фондом ПИО при исплати пензије</w:t>
      </w:r>
      <w:r w:rsidR="00E71650" w:rsidRPr="00A31FC2">
        <w:rPr>
          <w:rStyle w:val="Bez"/>
          <w:lang w:val="sr-Cyrl-RS"/>
        </w:rPr>
        <w:t xml:space="preserve"> сваког месеца или појединачним уплатама једном годишње на текући рачун Удружења или једном годишње готовински благајнику Удружења. Члан може да бира начин плаћања чланарине.</w:t>
      </w:r>
    </w:p>
    <w:p w14:paraId="02B5672E" w14:textId="777ABE9C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За средства која члан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уплати директно благајнику, саставља се признаница за </w:t>
      </w:r>
      <w:proofErr w:type="spellStart"/>
      <w:r w:rsidR="00E71650" w:rsidRPr="00A31FC2">
        <w:rPr>
          <w:rStyle w:val="Bez"/>
          <w:lang w:val="sr-Cyrl-RS"/>
        </w:rPr>
        <w:t>уплатиоца</w:t>
      </w:r>
      <w:proofErr w:type="spellEnd"/>
      <w:r w:rsidRPr="00A31FC2">
        <w:rPr>
          <w:rStyle w:val="Bez"/>
          <w:lang w:val="sr-Cyrl-RS"/>
        </w:rPr>
        <w:t xml:space="preserve">, а средства се уплаћују на рачун </w:t>
      </w:r>
      <w:r w:rsidR="00C04D8B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0443F45B" w14:textId="46AA2340" w:rsidR="00D13C0D" w:rsidRPr="00A31FC2" w:rsidRDefault="00D13C0D" w:rsidP="00D13C0D">
      <w:pPr>
        <w:jc w:val="both"/>
        <w:rPr>
          <w:lang w:val="sr-Cyrl-RS"/>
        </w:rPr>
      </w:pPr>
    </w:p>
    <w:p w14:paraId="08171FA0" w14:textId="77777777" w:rsidR="00575135" w:rsidRPr="00A31FC2" w:rsidRDefault="00575135" w:rsidP="00D13C0D">
      <w:pPr>
        <w:jc w:val="both"/>
        <w:rPr>
          <w:lang w:val="sr-Cyrl-RS"/>
        </w:rPr>
      </w:pPr>
    </w:p>
    <w:p w14:paraId="3E01F3B8" w14:textId="77777777" w:rsidR="0072194E" w:rsidRPr="00A31FC2" w:rsidRDefault="0072194E" w:rsidP="00D13C0D">
      <w:pPr>
        <w:jc w:val="center"/>
        <w:rPr>
          <w:rStyle w:val="Bez"/>
          <w:b/>
          <w:bCs/>
          <w:lang w:val="sr-Cyrl-RS"/>
        </w:rPr>
      </w:pPr>
    </w:p>
    <w:p w14:paraId="6BEFAE34" w14:textId="1CB8C297" w:rsidR="00D13C0D" w:rsidRPr="00A31FC2" w:rsidRDefault="00D13C0D" w:rsidP="00185702">
      <w:pPr>
        <w:pStyle w:val="Pasussalistom"/>
        <w:numPr>
          <w:ilvl w:val="0"/>
          <w:numId w:val="36"/>
        </w:numPr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 xml:space="preserve">СТВАРАЊЕ ОБАВЕЗА И РАСПОЛАГАЊЕ СРЕДСТВИМА </w:t>
      </w:r>
      <w:r w:rsidR="00D23787" w:rsidRPr="00A31FC2">
        <w:rPr>
          <w:rStyle w:val="Bez"/>
          <w:b/>
          <w:bCs/>
          <w:lang w:val="sr-Cyrl-RS"/>
        </w:rPr>
        <w:t>УДРУЖЕЊА</w:t>
      </w:r>
    </w:p>
    <w:p w14:paraId="06D55C24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0763C126" w14:textId="407C97B9" w:rsidR="00D13C0D" w:rsidRPr="00A31FC2" w:rsidRDefault="00022032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11</w:t>
      </w:r>
    </w:p>
    <w:p w14:paraId="1E09B087" w14:textId="1B2DFA91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Стварање обавеза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врши се у границама расположивих средстава у циљу финансирања организације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, његовог несметаног рада и реализације програма рада који утврђује Скупштина.</w:t>
      </w:r>
    </w:p>
    <w:p w14:paraId="6951DF51" w14:textId="423C92F1" w:rsidR="00D13C0D" w:rsidRPr="00A31FC2" w:rsidRDefault="00022032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12</w:t>
      </w:r>
    </w:p>
    <w:p w14:paraId="31A608B2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Чланови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изабрани у органе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, или када обављају послове за потребе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, ангажују се волонтерски.</w:t>
      </w:r>
    </w:p>
    <w:p w14:paraId="5E17175C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Услуге ангажовања оператера </w:t>
      </w:r>
      <w:r w:rsidR="00D23787" w:rsidRPr="00A31FC2">
        <w:rPr>
          <w:rStyle w:val="Bez"/>
          <w:lang w:val="sr-Cyrl-RS"/>
        </w:rPr>
        <w:t>–</w:t>
      </w:r>
      <w:r w:rsidRPr="00A31FC2">
        <w:rPr>
          <w:rStyle w:val="Bez"/>
          <w:lang w:val="sr-Cyrl-RS"/>
        </w:rPr>
        <w:t xml:space="preserve"> благајника се плаћају из средстава </w:t>
      </w:r>
      <w:r w:rsidR="00D2378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 Ове услуге се могу извршавати уговором преко одговарајућег правног лица</w:t>
      </w:r>
      <w:r w:rsidR="00C04D8B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за дужи временски период, или склапањем уговора о привременим и повременим пословима са извршиоцем.</w:t>
      </w:r>
    </w:p>
    <w:p w14:paraId="4B30E94E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010BB43C" w14:textId="65F6E15F" w:rsidR="00D13C0D" w:rsidRPr="00A31FC2" w:rsidRDefault="00022032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13</w:t>
      </w:r>
    </w:p>
    <w:p w14:paraId="0485DE47" w14:textId="77777777" w:rsidR="00D13C0D" w:rsidRPr="00A31FC2" w:rsidRDefault="00022032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Председник</w:t>
      </w:r>
      <w:r w:rsidR="00D13C0D" w:rsidRPr="00A31FC2">
        <w:rPr>
          <w:rStyle w:val="Bez"/>
          <w:lang w:val="sr-Cyrl-RS"/>
        </w:rPr>
        <w:t xml:space="preserve"> Скупштине </w:t>
      </w:r>
      <w:r w:rsidR="00533017" w:rsidRPr="00A31FC2">
        <w:rPr>
          <w:rStyle w:val="Bez"/>
          <w:lang w:val="sr-Cyrl-RS"/>
        </w:rPr>
        <w:t>Удружења</w:t>
      </w:r>
      <w:r w:rsidR="00D13C0D" w:rsidRPr="00A31FC2">
        <w:rPr>
          <w:rStyle w:val="Bez"/>
          <w:lang w:val="sr-Cyrl-RS"/>
        </w:rPr>
        <w:t xml:space="preserve"> закључује уговоре о дугорочној или пословно техничкој сарадњи, а на предлог </w:t>
      </w:r>
      <w:r w:rsidR="004164F1" w:rsidRPr="00A31FC2">
        <w:rPr>
          <w:rStyle w:val="Bez"/>
          <w:lang w:val="sr-Cyrl-RS"/>
        </w:rPr>
        <w:t xml:space="preserve">ИО </w:t>
      </w:r>
      <w:r w:rsidR="00201603" w:rsidRPr="00A31FC2">
        <w:rPr>
          <w:rStyle w:val="Bez"/>
          <w:lang w:val="sr-Cyrl-RS"/>
        </w:rPr>
        <w:t>У</w:t>
      </w:r>
      <w:r w:rsidR="004164F1" w:rsidRPr="00A31FC2">
        <w:rPr>
          <w:rStyle w:val="Bez"/>
          <w:lang w:val="sr-Cyrl-RS"/>
        </w:rPr>
        <w:t>дружења</w:t>
      </w:r>
      <w:r w:rsidR="00D13C0D" w:rsidRPr="00A31FC2">
        <w:rPr>
          <w:rStyle w:val="Bez"/>
          <w:lang w:val="sr-Cyrl-RS"/>
        </w:rPr>
        <w:t>.</w:t>
      </w:r>
    </w:p>
    <w:p w14:paraId="6FC4977C" w14:textId="2E732F7A" w:rsidR="00D13C0D" w:rsidRPr="00A31FC2" w:rsidRDefault="00022032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14</w:t>
      </w:r>
    </w:p>
    <w:p w14:paraId="63C49410" w14:textId="39405365" w:rsidR="00575135" w:rsidRPr="00A31FC2" w:rsidRDefault="00575135" w:rsidP="00575135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Председник ИО Удружења је одговоран за правилно располагање материјално-финансијским средствима (члан 20, став 1. Статута).</w:t>
      </w:r>
    </w:p>
    <w:p w14:paraId="2ECEAF1C" w14:textId="4CD1889F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Председник </w:t>
      </w:r>
      <w:r w:rsidR="004164F1" w:rsidRPr="00A31FC2">
        <w:rPr>
          <w:rStyle w:val="Bez"/>
          <w:lang w:val="sr-Cyrl-RS"/>
        </w:rPr>
        <w:t>ИО</w:t>
      </w:r>
      <w:r w:rsidRPr="00A31FC2">
        <w:rPr>
          <w:rStyle w:val="Bez"/>
          <w:lang w:val="sr-Cyrl-RS"/>
        </w:rPr>
        <w:t xml:space="preserve"> </w:t>
      </w:r>
      <w:r w:rsidR="00201603" w:rsidRPr="00A31FC2">
        <w:rPr>
          <w:rStyle w:val="Bez"/>
          <w:lang w:val="sr-Cyrl-RS"/>
        </w:rPr>
        <w:t>У</w:t>
      </w:r>
      <w:r w:rsidR="00533017" w:rsidRPr="00A31FC2">
        <w:rPr>
          <w:rStyle w:val="Bez"/>
          <w:lang w:val="sr-Cyrl-RS"/>
        </w:rPr>
        <w:t>дружења</w:t>
      </w:r>
      <w:r w:rsidR="00022032" w:rsidRPr="00A31FC2">
        <w:rPr>
          <w:rStyle w:val="Bez"/>
          <w:lang w:val="sr-Cyrl-RS"/>
        </w:rPr>
        <w:t xml:space="preserve"> одобрава коришћење материјално-</w:t>
      </w:r>
      <w:r w:rsidRPr="00A31FC2">
        <w:rPr>
          <w:rStyle w:val="Bez"/>
          <w:lang w:val="sr-Cyrl-RS"/>
        </w:rPr>
        <w:t>финансијских средстава,</w:t>
      </w:r>
      <w:r w:rsidR="00575135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Статута у складу са годишњим</w:t>
      </w:r>
      <w:r w:rsidR="00C04D8B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финансијским планом у границама регулисаним овим Правилником.</w:t>
      </w:r>
    </w:p>
    <w:p w14:paraId="607E27E4" w14:textId="488FA7D1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Председник </w:t>
      </w:r>
      <w:r w:rsidR="00FA1A67" w:rsidRPr="00A31FC2">
        <w:rPr>
          <w:rStyle w:val="Bez"/>
          <w:lang w:val="sr-Cyrl-RS"/>
        </w:rPr>
        <w:t xml:space="preserve">ИО </w:t>
      </w:r>
      <w:r w:rsidR="00201603" w:rsidRPr="00A31FC2">
        <w:rPr>
          <w:rStyle w:val="Bez"/>
          <w:lang w:val="sr-Cyrl-RS"/>
        </w:rPr>
        <w:t>У</w:t>
      </w:r>
      <w:r w:rsidR="00FA1A67" w:rsidRPr="00A31FC2">
        <w:rPr>
          <w:rStyle w:val="Bez"/>
          <w:lang w:val="sr-Cyrl-RS"/>
        </w:rPr>
        <w:t>дружења</w:t>
      </w:r>
      <w:r w:rsidRPr="00A31FC2">
        <w:rPr>
          <w:rStyle w:val="Bez"/>
          <w:lang w:val="sr-Cyrl-RS"/>
        </w:rPr>
        <w:t xml:space="preserve"> је наредбодавац </w:t>
      </w:r>
      <w:r w:rsidR="0053301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за финансијска и материјална средства и овлашћен је за потписивање налога и других докумената за уплате и исплате и законито располагање средствима са рачуна </w:t>
      </w:r>
      <w:r w:rsidR="0053301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. Изузетно, у случају његове </w:t>
      </w:r>
      <w:r w:rsidRPr="00A31FC2">
        <w:rPr>
          <w:rStyle w:val="Bez"/>
          <w:lang w:val="sr-Cyrl-RS"/>
        </w:rPr>
        <w:lastRenderedPageBreak/>
        <w:t xml:space="preserve">одсутности, у случају хитности, ова документа потписује </w:t>
      </w:r>
      <w:r w:rsidR="00575135" w:rsidRPr="00A31FC2">
        <w:rPr>
          <w:rStyle w:val="Bez"/>
          <w:lang w:val="sr-Cyrl-RS"/>
        </w:rPr>
        <w:t>заменик председника ИО</w:t>
      </w:r>
      <w:r w:rsidRPr="00A31FC2">
        <w:rPr>
          <w:rStyle w:val="Bez"/>
          <w:lang w:val="sr-Cyrl-RS"/>
        </w:rPr>
        <w:t xml:space="preserve"> </w:t>
      </w:r>
      <w:r w:rsidR="0053301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75375E74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Одлука о прерасподели финансијских средстава у току године, односно корекција финансијског плана, може се вршити у складу са насталим потребама,</w:t>
      </w:r>
      <w:r w:rsidR="00C04D8B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или у реализацији ванредних обавеза у оквиру усвојеног финансијског плана.</w:t>
      </w:r>
    </w:p>
    <w:p w14:paraId="00F91C08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Председник </w:t>
      </w:r>
      <w:r w:rsidR="00FA1A67" w:rsidRPr="00A31FC2">
        <w:rPr>
          <w:rStyle w:val="Bez"/>
          <w:lang w:val="sr-Cyrl-RS"/>
        </w:rPr>
        <w:t xml:space="preserve">ИО </w:t>
      </w:r>
      <w:r w:rsidR="00201603" w:rsidRPr="00A31FC2">
        <w:rPr>
          <w:rStyle w:val="Bez"/>
          <w:lang w:val="sr-Cyrl-RS"/>
        </w:rPr>
        <w:t>У</w:t>
      </w:r>
      <w:r w:rsidR="00FA1A67" w:rsidRPr="00A31FC2">
        <w:rPr>
          <w:rStyle w:val="Bez"/>
          <w:lang w:val="sr-Cyrl-RS"/>
        </w:rPr>
        <w:t>дружења</w:t>
      </w:r>
      <w:r w:rsidRPr="00A31FC2">
        <w:rPr>
          <w:rStyle w:val="Bez"/>
          <w:lang w:val="sr-Cyrl-RS"/>
        </w:rPr>
        <w:t xml:space="preserve"> закључује уговоре за поједине задатке у границама расположивих средстава дефинисаних годишњим финансијским планом </w:t>
      </w:r>
      <w:r w:rsidR="0053301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4690904A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0DAC4C84" w14:textId="24C577C5" w:rsidR="00D13C0D" w:rsidRPr="00A31FC2" w:rsidRDefault="00022032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1</w:t>
      </w:r>
      <w:r w:rsidR="00160798" w:rsidRPr="00A31FC2">
        <w:rPr>
          <w:rStyle w:val="Bez"/>
          <w:b/>
          <w:bCs/>
          <w:lang w:val="sr-Cyrl-RS"/>
        </w:rPr>
        <w:t>5</w:t>
      </w:r>
    </w:p>
    <w:p w14:paraId="6BFA2F5B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За потребе извршавања текућих обавеза </w:t>
      </w:r>
      <w:r w:rsidR="00533017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редседник </w:t>
      </w:r>
      <w:r w:rsidR="00FA1A67" w:rsidRPr="00A31FC2">
        <w:rPr>
          <w:rStyle w:val="Bez"/>
          <w:lang w:val="sr-Cyrl-RS"/>
        </w:rPr>
        <w:t xml:space="preserve">ИО </w:t>
      </w:r>
      <w:r w:rsidR="00201603" w:rsidRPr="00A31FC2">
        <w:rPr>
          <w:rStyle w:val="Bez"/>
          <w:lang w:val="sr-Cyrl-RS"/>
        </w:rPr>
        <w:t>У</w:t>
      </w:r>
      <w:r w:rsidR="00FA1A67" w:rsidRPr="00A31FC2">
        <w:rPr>
          <w:rStyle w:val="Bez"/>
          <w:lang w:val="sr-Cyrl-RS"/>
        </w:rPr>
        <w:t>дружења</w:t>
      </w:r>
      <w:r w:rsidRPr="00A31FC2">
        <w:rPr>
          <w:rStyle w:val="Bez"/>
          <w:lang w:val="sr-Cyrl-RS"/>
        </w:rPr>
        <w:t xml:space="preserve"> располаже одређеном готовином која се изузима са рачуна </w:t>
      </w:r>
      <w:r w:rsidR="00533017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и чува код благајника. Начелно, благајнички максимум се креће до 50.000</w:t>
      </w:r>
      <w:r w:rsidR="00FF5B33" w:rsidRPr="00A31FC2">
        <w:rPr>
          <w:rStyle w:val="Bez"/>
          <w:lang w:val="sr-Cyrl-RS"/>
        </w:rPr>
        <w:t>,00</w:t>
      </w:r>
      <w:r w:rsidRPr="00A31FC2">
        <w:rPr>
          <w:rStyle w:val="Bez"/>
          <w:lang w:val="sr-Cyrl-RS"/>
        </w:rPr>
        <w:t xml:space="preserve"> динара, а благајнички минимум до 5.000</w:t>
      </w:r>
      <w:r w:rsidR="00FF5B33" w:rsidRPr="00A31FC2">
        <w:rPr>
          <w:rStyle w:val="Bez"/>
          <w:lang w:val="sr-Cyrl-RS"/>
        </w:rPr>
        <w:t>,00</w:t>
      </w:r>
      <w:r w:rsidRPr="00A31FC2">
        <w:rPr>
          <w:rStyle w:val="Bez"/>
          <w:lang w:val="sr-Cyrl-RS"/>
        </w:rPr>
        <w:t xml:space="preserve"> динара.</w:t>
      </w:r>
    </w:p>
    <w:p w14:paraId="13D2B94B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72A55647" w14:textId="32FC4AEA" w:rsidR="00D13C0D" w:rsidRPr="00A31FC2" w:rsidRDefault="00022032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16</w:t>
      </w:r>
    </w:p>
    <w:p w14:paraId="30EE208B" w14:textId="63FF9E2B" w:rsidR="00D13C0D" w:rsidRPr="00A31FC2" w:rsidRDefault="009333F1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Секретар</w:t>
      </w:r>
      <w:r w:rsidR="00D13C0D" w:rsidRPr="00A31FC2">
        <w:rPr>
          <w:rStyle w:val="Bez"/>
          <w:lang w:val="sr-Cyrl-RS"/>
        </w:rPr>
        <w:t xml:space="preserve">, уједно благајник </w:t>
      </w:r>
      <w:r w:rsidR="00533017" w:rsidRPr="00A31FC2">
        <w:rPr>
          <w:rStyle w:val="Bez"/>
          <w:lang w:val="sr-Cyrl-RS"/>
        </w:rPr>
        <w:t>Удружења</w:t>
      </w:r>
      <w:r w:rsidR="00D13C0D" w:rsidRPr="00A31FC2">
        <w:rPr>
          <w:rStyle w:val="Bez"/>
          <w:lang w:val="sr-Cyrl-RS"/>
        </w:rPr>
        <w:t xml:space="preserve"> је плаћено лице које врши благајничке послове за потребе </w:t>
      </w:r>
      <w:r w:rsidR="00533017" w:rsidRPr="00A31FC2">
        <w:rPr>
          <w:rStyle w:val="Bez"/>
          <w:lang w:val="sr-Cyrl-RS"/>
        </w:rPr>
        <w:t>Удружења</w:t>
      </w:r>
      <w:r w:rsidR="00D13C0D" w:rsidRPr="00A31FC2">
        <w:rPr>
          <w:rStyle w:val="Bez"/>
          <w:lang w:val="sr-Cyrl-RS"/>
        </w:rPr>
        <w:t>, а посебно:</w:t>
      </w:r>
    </w:p>
    <w:p w14:paraId="0D317CE5" w14:textId="77777777" w:rsidR="00D13C0D" w:rsidRPr="00A31FC2" w:rsidRDefault="00533017" w:rsidP="0028715F">
      <w:pPr>
        <w:pStyle w:val="Pasussalistom1"/>
        <w:numPr>
          <w:ilvl w:val="0"/>
          <w:numId w:val="35"/>
        </w:numPr>
        <w:spacing w:after="60"/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п</w:t>
      </w:r>
      <w:r w:rsidR="00D13C0D" w:rsidRPr="00A31FC2">
        <w:rPr>
          <w:rStyle w:val="Bez"/>
          <w:rFonts w:cs="Times New Roman"/>
          <w:lang w:val="sr-Cyrl-RS"/>
        </w:rPr>
        <w:t>рипрему и израду рачуна и друге документације за уплате или исплате,</w:t>
      </w:r>
    </w:p>
    <w:p w14:paraId="3E910D98" w14:textId="77777777" w:rsidR="00D13C0D" w:rsidRPr="00A31FC2" w:rsidRDefault="00533017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lang w:val="sr-Cyrl-RS"/>
        </w:rPr>
      </w:pPr>
      <w:r w:rsidRPr="00A31FC2">
        <w:rPr>
          <w:rStyle w:val="Bez"/>
          <w:rFonts w:cs="Times New Roman"/>
          <w:lang w:val="sr-Cyrl-RS"/>
        </w:rPr>
        <w:t>в</w:t>
      </w:r>
      <w:r w:rsidR="00D13C0D" w:rsidRPr="00A31FC2">
        <w:rPr>
          <w:rStyle w:val="Bez"/>
          <w:rFonts w:cs="Times New Roman"/>
          <w:lang w:val="sr-Cyrl-RS"/>
        </w:rPr>
        <w:t>ођење прописаних књига и докумената по Правилнику и Упутству за обављање</w:t>
      </w:r>
      <w:r w:rsidR="00D13C0D" w:rsidRPr="00A31FC2">
        <w:rPr>
          <w:rStyle w:val="Bez"/>
          <w:lang w:val="sr-Cyrl-RS"/>
        </w:rPr>
        <w:t xml:space="preserve"> финансијских и рачуноводствених послова у </w:t>
      </w:r>
      <w:r w:rsidRPr="00A31FC2">
        <w:rPr>
          <w:rStyle w:val="Bez"/>
          <w:lang w:val="sr-Cyrl-RS"/>
        </w:rPr>
        <w:t>Удружењу</w:t>
      </w:r>
      <w:r w:rsidR="00D13C0D" w:rsidRPr="00A31FC2">
        <w:rPr>
          <w:rStyle w:val="Bez"/>
          <w:lang w:val="sr-Cyrl-RS"/>
        </w:rPr>
        <w:t>,</w:t>
      </w:r>
    </w:p>
    <w:p w14:paraId="5DC36718" w14:textId="77777777" w:rsidR="00D13C0D" w:rsidRPr="00A31FC2" w:rsidRDefault="00533017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р</w:t>
      </w:r>
      <w:r w:rsidR="00D13C0D" w:rsidRPr="00A31FC2">
        <w:rPr>
          <w:rStyle w:val="Bez"/>
          <w:rFonts w:cs="Times New Roman"/>
          <w:lang w:val="sr-Cyrl-RS"/>
        </w:rPr>
        <w:t>ачунополагач је за новчана средс</w:t>
      </w:r>
      <w:r w:rsidR="00022032" w:rsidRPr="00A31FC2">
        <w:rPr>
          <w:rStyle w:val="Bez"/>
          <w:rFonts w:cs="Times New Roman"/>
          <w:lang w:val="sr-Cyrl-RS"/>
        </w:rPr>
        <w:t>т</w:t>
      </w:r>
      <w:r w:rsidR="00D13C0D" w:rsidRPr="00A31FC2">
        <w:rPr>
          <w:rStyle w:val="Bez"/>
          <w:rFonts w:cs="Times New Roman"/>
          <w:lang w:val="sr-Cyrl-RS"/>
        </w:rPr>
        <w:t xml:space="preserve">ва и материјална средства у </w:t>
      </w:r>
      <w:r w:rsidRPr="00A31FC2">
        <w:rPr>
          <w:rStyle w:val="Bez"/>
          <w:rFonts w:cs="Times New Roman"/>
          <w:lang w:val="sr-Cyrl-RS"/>
        </w:rPr>
        <w:t>Удружењ</w:t>
      </w:r>
      <w:r w:rsidR="00D13C0D" w:rsidRPr="00A31FC2">
        <w:rPr>
          <w:rStyle w:val="Bez"/>
          <w:rFonts w:cs="Times New Roman"/>
          <w:lang w:val="sr-Cyrl-RS"/>
        </w:rPr>
        <w:t>у,</w:t>
      </w:r>
    </w:p>
    <w:p w14:paraId="2C56EC9F" w14:textId="77777777" w:rsidR="00D13C0D" w:rsidRPr="00A31FC2" w:rsidRDefault="00533017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о</w:t>
      </w:r>
      <w:r w:rsidR="00D13C0D" w:rsidRPr="00A31FC2">
        <w:rPr>
          <w:rStyle w:val="Bez"/>
          <w:rFonts w:cs="Times New Roman"/>
          <w:lang w:val="sr-Cyrl-RS"/>
        </w:rPr>
        <w:t xml:space="preserve">брађује и доставља сву документацију према рачуноводственој организацији која води књиговодство </w:t>
      </w:r>
      <w:r w:rsidRPr="00A31FC2">
        <w:rPr>
          <w:rStyle w:val="Bez"/>
          <w:rFonts w:cs="Times New Roman"/>
          <w:lang w:val="sr-Cyrl-RS"/>
        </w:rPr>
        <w:t>Удружења</w:t>
      </w:r>
      <w:r w:rsidR="00D13C0D" w:rsidRPr="00A31FC2">
        <w:rPr>
          <w:rStyle w:val="Bez"/>
          <w:rFonts w:cs="Times New Roman"/>
          <w:lang w:val="sr-Cyrl-RS"/>
        </w:rPr>
        <w:t xml:space="preserve"> најкасније до десетог у месецу за претходни месец,</w:t>
      </w:r>
    </w:p>
    <w:p w14:paraId="1DC04EA1" w14:textId="77777777" w:rsidR="00D13C0D" w:rsidRPr="00A31FC2" w:rsidRDefault="00533017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п</w:t>
      </w:r>
      <w:r w:rsidR="00D13C0D" w:rsidRPr="00A31FC2">
        <w:rPr>
          <w:rStyle w:val="Bez"/>
          <w:rFonts w:cs="Times New Roman"/>
          <w:lang w:val="sr-Cyrl-RS"/>
        </w:rPr>
        <w:t>одиже и рукује са готовином са рачуна банке по наређењу наредбодавца,</w:t>
      </w:r>
    </w:p>
    <w:p w14:paraId="7595392C" w14:textId="77777777" w:rsidR="00D13C0D" w:rsidRPr="00A31FC2" w:rsidRDefault="00533017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п</w:t>
      </w:r>
      <w:r w:rsidR="00D13C0D" w:rsidRPr="00A31FC2">
        <w:rPr>
          <w:rStyle w:val="Bez"/>
          <w:rFonts w:cs="Times New Roman"/>
          <w:lang w:val="sr-Cyrl-RS"/>
        </w:rPr>
        <w:t xml:space="preserve">рати прилив средстава на рачун </w:t>
      </w:r>
      <w:r w:rsidR="00C04D8B" w:rsidRPr="00A31FC2">
        <w:rPr>
          <w:rStyle w:val="Bez"/>
          <w:rFonts w:cs="Times New Roman"/>
          <w:lang w:val="sr-Cyrl-RS"/>
        </w:rPr>
        <w:t xml:space="preserve">Удружења </w:t>
      </w:r>
      <w:r w:rsidR="00D13C0D" w:rsidRPr="00A31FC2">
        <w:rPr>
          <w:rStyle w:val="Bez"/>
          <w:rFonts w:cs="Times New Roman"/>
          <w:lang w:val="sr-Cyrl-RS"/>
        </w:rPr>
        <w:t>и извештава наредбодавца о свакој промени,</w:t>
      </w:r>
    </w:p>
    <w:p w14:paraId="78BF4025" w14:textId="77777777" w:rsidR="00D13C0D" w:rsidRPr="00A31FC2" w:rsidRDefault="00533017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и</w:t>
      </w:r>
      <w:r w:rsidR="00D13C0D" w:rsidRPr="00A31FC2">
        <w:rPr>
          <w:rStyle w:val="Bez"/>
          <w:rFonts w:cs="Times New Roman"/>
          <w:lang w:val="sr-Cyrl-RS"/>
        </w:rPr>
        <w:t>зрађује месечни преглед рада благајне са стањем задњег дана у месецу, и доставља га на увид наредбодавцу,</w:t>
      </w:r>
    </w:p>
    <w:p w14:paraId="5C0CD2B0" w14:textId="77777777" w:rsidR="00D13C0D" w:rsidRPr="00A31FC2" w:rsidRDefault="00533017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п</w:t>
      </w:r>
      <w:r w:rsidR="00D13C0D" w:rsidRPr="00A31FC2">
        <w:rPr>
          <w:rStyle w:val="Bez"/>
          <w:rFonts w:cs="Times New Roman"/>
          <w:lang w:val="sr-Cyrl-RS"/>
        </w:rPr>
        <w:t>рипрема материјале за израду финансијских извештаја,</w:t>
      </w:r>
    </w:p>
    <w:p w14:paraId="72FB7E87" w14:textId="77777777" w:rsidR="00D13C0D" w:rsidRPr="00A31FC2" w:rsidRDefault="00533017" w:rsidP="0028715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и</w:t>
      </w:r>
      <w:r w:rsidR="00D13C0D" w:rsidRPr="00A31FC2">
        <w:rPr>
          <w:rStyle w:val="Bez"/>
          <w:rFonts w:cs="Times New Roman"/>
          <w:lang w:val="sr-Cyrl-RS"/>
        </w:rPr>
        <w:t xml:space="preserve">звршава и </w:t>
      </w:r>
      <w:r w:rsidR="00022032" w:rsidRPr="00A31FC2">
        <w:rPr>
          <w:rStyle w:val="Bez"/>
          <w:rFonts w:cs="Times New Roman"/>
          <w:lang w:val="sr-Cyrl-RS"/>
        </w:rPr>
        <w:t>друге послове у вези коришћења м</w:t>
      </w:r>
      <w:r w:rsidR="00D13C0D" w:rsidRPr="00A31FC2">
        <w:rPr>
          <w:rStyle w:val="Bez"/>
          <w:rFonts w:cs="Times New Roman"/>
          <w:lang w:val="sr-Cyrl-RS"/>
        </w:rPr>
        <w:t>атеријално</w:t>
      </w:r>
      <w:r w:rsidR="00022032" w:rsidRPr="00A31FC2">
        <w:rPr>
          <w:rStyle w:val="Bez"/>
          <w:rFonts w:cs="Times New Roman"/>
          <w:lang w:val="sr-Cyrl-RS"/>
        </w:rPr>
        <w:t>-</w:t>
      </w:r>
      <w:r w:rsidR="00D13C0D" w:rsidRPr="00A31FC2">
        <w:rPr>
          <w:rStyle w:val="Bez"/>
          <w:rFonts w:cs="Times New Roman"/>
          <w:lang w:val="sr-Cyrl-RS"/>
        </w:rPr>
        <w:t>финансијских средст</w:t>
      </w:r>
      <w:r w:rsidR="00FF5B33" w:rsidRPr="00A31FC2">
        <w:rPr>
          <w:rStyle w:val="Bez"/>
          <w:rFonts w:cs="Times New Roman"/>
          <w:lang w:val="sr-Cyrl-RS"/>
        </w:rPr>
        <w:t>ава везане</w:t>
      </w:r>
      <w:r w:rsidR="00D13C0D" w:rsidRPr="00A31FC2">
        <w:rPr>
          <w:rStyle w:val="Bez"/>
          <w:rFonts w:cs="Times New Roman"/>
          <w:lang w:val="sr-Cyrl-RS"/>
        </w:rPr>
        <w:t xml:space="preserve"> за благајничке и </w:t>
      </w:r>
      <w:proofErr w:type="spellStart"/>
      <w:r w:rsidR="00D13C0D" w:rsidRPr="00A31FC2">
        <w:rPr>
          <w:rStyle w:val="Bez"/>
          <w:rFonts w:cs="Times New Roman"/>
          <w:lang w:val="sr-Cyrl-RS"/>
        </w:rPr>
        <w:t>рачунополагачке</w:t>
      </w:r>
      <w:proofErr w:type="spellEnd"/>
      <w:r w:rsidR="00D13C0D" w:rsidRPr="00A31FC2">
        <w:rPr>
          <w:rStyle w:val="Bez"/>
          <w:rFonts w:cs="Times New Roman"/>
          <w:lang w:val="sr-Cyrl-RS"/>
        </w:rPr>
        <w:t xml:space="preserve"> послове.</w:t>
      </w:r>
    </w:p>
    <w:p w14:paraId="2CB0A2CB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5AD0FAC6" w14:textId="161B3443" w:rsidR="00D13C0D" w:rsidRPr="00A31FC2" w:rsidRDefault="00FF5B33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17</w:t>
      </w:r>
    </w:p>
    <w:p w14:paraId="66151155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За ангажовање извршилаца за потребе </w:t>
      </w:r>
      <w:r w:rsidR="00D00AD2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сачињава се уговор о међусобним обавезама наручиоца</w:t>
      </w:r>
      <w:r w:rsidR="00FF5B33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и испоручиоца услуге, начин и доспеће плаћања.</w:t>
      </w:r>
    </w:p>
    <w:p w14:paraId="242B0BDF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Уговором</w:t>
      </w:r>
      <w:r w:rsidR="00C04D8B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регулисати поред трошкова извршене услуге и трошкове пореза када се плаћају,</w:t>
      </w:r>
      <w:r w:rsidR="00C04D8B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 xml:space="preserve">и других обавеза према важећим </w:t>
      </w:r>
      <w:r w:rsidR="00FF5B33" w:rsidRPr="00A31FC2">
        <w:rPr>
          <w:rStyle w:val="Bez"/>
          <w:lang w:val="sr-Cyrl-RS"/>
        </w:rPr>
        <w:t>з</w:t>
      </w:r>
      <w:r w:rsidRPr="00A31FC2">
        <w:rPr>
          <w:rStyle w:val="Bez"/>
          <w:lang w:val="sr-Cyrl-RS"/>
        </w:rPr>
        <w:t xml:space="preserve">аконима и </w:t>
      </w:r>
      <w:r w:rsidR="00FF5B33" w:rsidRPr="00A31FC2">
        <w:rPr>
          <w:rStyle w:val="Bez"/>
          <w:lang w:val="sr-Cyrl-RS"/>
        </w:rPr>
        <w:t>у</w:t>
      </w:r>
      <w:r w:rsidRPr="00A31FC2">
        <w:rPr>
          <w:rStyle w:val="Bez"/>
          <w:lang w:val="sr-Cyrl-RS"/>
        </w:rPr>
        <w:t>редбама.</w:t>
      </w:r>
    </w:p>
    <w:p w14:paraId="3530B6BB" w14:textId="77777777" w:rsidR="00D13C0D" w:rsidRPr="00A31FC2" w:rsidRDefault="00D13C0D" w:rsidP="003B626E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За сваку обавезу која премашује 50.000</w:t>
      </w:r>
      <w:r w:rsidR="00FF5B33" w:rsidRPr="00A31FC2">
        <w:rPr>
          <w:rStyle w:val="Bez"/>
          <w:lang w:val="sr-Cyrl-RS"/>
        </w:rPr>
        <w:t>,00</w:t>
      </w:r>
      <w:r w:rsidRPr="00A31FC2">
        <w:rPr>
          <w:rStyle w:val="Bez"/>
          <w:lang w:val="sr-Cyrl-RS"/>
        </w:rPr>
        <w:t xml:space="preserve"> динара прикупљају се најмање три понуде</w:t>
      </w:r>
      <w:r w:rsidR="00C04D8B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 xml:space="preserve">од добављача. О избору извршиоца одлучује </w:t>
      </w:r>
      <w:r w:rsidR="004B6514" w:rsidRPr="00A31FC2">
        <w:rPr>
          <w:rStyle w:val="Bez"/>
          <w:lang w:val="sr-Cyrl-RS"/>
        </w:rPr>
        <w:t>И</w:t>
      </w:r>
      <w:r w:rsidR="0030759D" w:rsidRPr="00A31FC2">
        <w:rPr>
          <w:rStyle w:val="Bez"/>
          <w:lang w:val="sr-Cyrl-RS"/>
        </w:rPr>
        <w:t xml:space="preserve">О </w:t>
      </w:r>
      <w:r w:rsidR="004B6514" w:rsidRPr="00A31FC2">
        <w:rPr>
          <w:rStyle w:val="Bez"/>
          <w:lang w:val="sr-Cyrl-RS"/>
        </w:rPr>
        <w:t>У</w:t>
      </w:r>
      <w:r w:rsidR="0030759D" w:rsidRPr="00A31FC2">
        <w:rPr>
          <w:rStyle w:val="Bez"/>
          <w:lang w:val="sr-Cyrl-RS"/>
        </w:rPr>
        <w:t>дружења</w:t>
      </w:r>
      <w:r w:rsidRPr="00A31FC2">
        <w:rPr>
          <w:rStyle w:val="Bez"/>
          <w:lang w:val="sr-Cyrl-RS"/>
        </w:rPr>
        <w:t>, на основу економичности, ква</w:t>
      </w:r>
      <w:r w:rsidR="00FF5B33" w:rsidRPr="00A31FC2">
        <w:rPr>
          <w:rStyle w:val="Bez"/>
          <w:lang w:val="sr-Cyrl-RS"/>
        </w:rPr>
        <w:t>литета и поузданости добављача.</w:t>
      </w:r>
    </w:p>
    <w:p w14:paraId="0AFFE608" w14:textId="688C2CDE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lastRenderedPageBreak/>
        <w:t xml:space="preserve">За сваки уговорени посао увек бирати најповољнију варијанту за </w:t>
      </w:r>
      <w:r w:rsidR="00D00AD2" w:rsidRPr="00A31FC2">
        <w:rPr>
          <w:rStyle w:val="Bez"/>
          <w:lang w:val="sr-Cyrl-RS"/>
        </w:rPr>
        <w:t>Удружење</w:t>
      </w:r>
      <w:r w:rsidR="00FF5B33" w:rsidRPr="00A31FC2">
        <w:rPr>
          <w:rStyle w:val="Bez"/>
          <w:lang w:val="sr-Cyrl-RS"/>
        </w:rPr>
        <w:t>.</w:t>
      </w:r>
    </w:p>
    <w:p w14:paraId="39DC973A" w14:textId="77777777" w:rsidR="00D52209" w:rsidRPr="00A31FC2" w:rsidRDefault="00D52209" w:rsidP="00D52209">
      <w:pPr>
        <w:spacing w:after="120"/>
        <w:jc w:val="center"/>
        <w:rPr>
          <w:rStyle w:val="Bez"/>
          <w:lang w:val="sr-Cyrl-RS"/>
        </w:rPr>
      </w:pPr>
    </w:p>
    <w:p w14:paraId="1CB1AD91" w14:textId="21630440" w:rsidR="00634238" w:rsidRPr="00A31FC2" w:rsidRDefault="007B4061" w:rsidP="00634238">
      <w:pPr>
        <w:spacing w:before="120" w:after="120"/>
        <w:jc w:val="center"/>
        <w:rPr>
          <w:rStyle w:val="Bez"/>
          <w:b/>
          <w:bCs/>
          <w:color w:val="FF0000"/>
          <w:u w:val="single"/>
          <w:lang w:val="sr-Cyrl-RS"/>
        </w:rPr>
      </w:pPr>
      <w:r w:rsidRPr="00A31FC2">
        <w:rPr>
          <w:rStyle w:val="Bez"/>
          <w:b/>
          <w:bCs/>
          <w:lang w:val="sr-Cyrl-RS"/>
        </w:rPr>
        <w:t>Члан 18</w:t>
      </w:r>
    </w:p>
    <w:p w14:paraId="675C5310" w14:textId="77777777" w:rsidR="00634238" w:rsidRPr="00A31FC2" w:rsidRDefault="00634238" w:rsidP="00634238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Отпис и расходовање основних или других материјалних средстава и ситног инвентара врши ИО Удружења на предлог наредбодавца.</w:t>
      </w:r>
    </w:p>
    <w:p w14:paraId="5BEB8047" w14:textId="77777777" w:rsidR="00634238" w:rsidRPr="00A31FC2" w:rsidRDefault="00634238" w:rsidP="00634238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Потрошни материјал се правда при издавању потписом примаоца на евиденционом листу ових средстава.</w:t>
      </w:r>
    </w:p>
    <w:p w14:paraId="178FB8AF" w14:textId="3FA0DB2A" w:rsidR="00D13C0D" w:rsidRPr="00A31FC2" w:rsidRDefault="00FF5B33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1</w:t>
      </w:r>
      <w:r w:rsidR="007B4061" w:rsidRPr="00A31FC2">
        <w:rPr>
          <w:rStyle w:val="Bez"/>
          <w:b/>
          <w:bCs/>
          <w:lang w:val="sr-Cyrl-RS"/>
        </w:rPr>
        <w:t>9</w:t>
      </w:r>
    </w:p>
    <w:p w14:paraId="22F64B0D" w14:textId="5EA250A1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У случају трошкова ангажовања приватних средстава од стране чланова </w:t>
      </w:r>
      <w:r w:rsidR="00D00AD2" w:rsidRPr="00A31FC2">
        <w:rPr>
          <w:rStyle w:val="Bez"/>
          <w:lang w:val="sr-Cyrl-RS"/>
        </w:rPr>
        <w:t>Удр</w:t>
      </w:r>
      <w:r w:rsidR="00634238" w:rsidRPr="00A31FC2">
        <w:rPr>
          <w:rStyle w:val="Bez"/>
          <w:lang w:val="sr-Cyrl-RS"/>
        </w:rPr>
        <w:t>уж</w:t>
      </w:r>
      <w:r w:rsidR="00D00AD2" w:rsidRPr="00A31FC2">
        <w:rPr>
          <w:rStyle w:val="Bez"/>
          <w:lang w:val="sr-Cyrl-RS"/>
        </w:rPr>
        <w:t>ења</w:t>
      </w:r>
      <w:r w:rsidRPr="00A31FC2">
        <w:rPr>
          <w:rStyle w:val="Bez"/>
          <w:lang w:val="sr-Cyrl-RS"/>
        </w:rPr>
        <w:t xml:space="preserve"> или трећих лица за потребе </w:t>
      </w:r>
      <w:r w:rsidR="00C04D8B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, може се вршити надокнада трошкова до висине стварних трошкова. Ово се односи на повећане трошкове телефонирања, употребе приватних возила за задатке превожења лица или ствари за потребе </w:t>
      </w:r>
      <w:r w:rsidR="00D00AD2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и друге оправд</w:t>
      </w:r>
      <w:r w:rsidR="00FF5B33" w:rsidRPr="00A31FC2">
        <w:rPr>
          <w:rStyle w:val="Bez"/>
          <w:lang w:val="sr-Cyrl-RS"/>
        </w:rPr>
        <w:t>а</w:t>
      </w:r>
      <w:r w:rsidRPr="00A31FC2">
        <w:rPr>
          <w:rStyle w:val="Bez"/>
          <w:lang w:val="sr-Cyrl-RS"/>
        </w:rPr>
        <w:t xml:space="preserve">не случајеве. О овоме одлуку доноси </w:t>
      </w:r>
      <w:r w:rsidR="004B6514" w:rsidRPr="00A31FC2">
        <w:rPr>
          <w:rStyle w:val="Bez"/>
          <w:lang w:val="sr-Cyrl-RS"/>
        </w:rPr>
        <w:t>И</w:t>
      </w:r>
      <w:r w:rsidRPr="00A31FC2">
        <w:rPr>
          <w:rStyle w:val="Bez"/>
          <w:lang w:val="sr-Cyrl-RS"/>
        </w:rPr>
        <w:t xml:space="preserve">О </w:t>
      </w:r>
      <w:r w:rsidR="00201603" w:rsidRPr="00A31FC2">
        <w:rPr>
          <w:rStyle w:val="Bez"/>
          <w:lang w:val="sr-Cyrl-RS"/>
        </w:rPr>
        <w:t>У</w:t>
      </w:r>
      <w:r w:rsidR="00D00AD2" w:rsidRPr="00A31FC2">
        <w:rPr>
          <w:rStyle w:val="Bez"/>
          <w:lang w:val="sr-Cyrl-RS"/>
        </w:rPr>
        <w:t>дружења</w:t>
      </w:r>
      <w:r w:rsidRPr="00A31FC2">
        <w:rPr>
          <w:rStyle w:val="Bez"/>
          <w:lang w:val="sr-Cyrl-RS"/>
        </w:rPr>
        <w:t>, а</w:t>
      </w:r>
      <w:r w:rsidR="00FF5B33" w:rsidRPr="00A31FC2">
        <w:rPr>
          <w:rStyle w:val="Bez"/>
          <w:lang w:val="sr-Cyrl-RS"/>
        </w:rPr>
        <w:t xml:space="preserve"> реализује је наредбодавац.</w:t>
      </w:r>
    </w:p>
    <w:p w14:paraId="3E6E7120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5C150CD1" w14:textId="4607B23F" w:rsidR="00D13C0D" w:rsidRPr="00A31FC2" w:rsidRDefault="00413DB4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 xml:space="preserve">Члан </w:t>
      </w:r>
      <w:r w:rsidR="007B4061" w:rsidRPr="00A31FC2">
        <w:rPr>
          <w:rStyle w:val="Bez"/>
          <w:b/>
          <w:bCs/>
          <w:lang w:val="sr-Cyrl-RS"/>
        </w:rPr>
        <w:t>20</w:t>
      </w:r>
    </w:p>
    <w:p w14:paraId="536776F6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Лицима која </w:t>
      </w:r>
      <w:r w:rsidR="00D00AD2" w:rsidRPr="00A31FC2">
        <w:rPr>
          <w:rStyle w:val="Bez"/>
          <w:lang w:val="sr-Cyrl-RS"/>
        </w:rPr>
        <w:t>Удружење</w:t>
      </w:r>
      <w:r w:rsidRPr="00A31FC2">
        <w:rPr>
          <w:rStyle w:val="Bez"/>
          <w:lang w:val="sr-Cyrl-RS"/>
        </w:rPr>
        <w:t xml:space="preserve"> ангажује за извршавање задатака за потребе </w:t>
      </w:r>
      <w:r w:rsidR="00D00AD2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у земљи и у иностранству надокнадиће се стварни трошкови за потребе превоза, с</w:t>
      </w:r>
      <w:r w:rsidR="00D00AD2" w:rsidRPr="00A31FC2">
        <w:rPr>
          <w:rStyle w:val="Bez"/>
          <w:lang w:val="sr-Cyrl-RS"/>
        </w:rPr>
        <w:t>мештаја, котизације и</w:t>
      </w:r>
      <w:r w:rsidR="00C04D8B" w:rsidRPr="00A31FC2">
        <w:rPr>
          <w:rStyle w:val="Bez"/>
          <w:lang w:val="sr-Cyrl-RS"/>
        </w:rPr>
        <w:t xml:space="preserve"> </w:t>
      </w:r>
      <w:r w:rsidR="00D00AD2" w:rsidRPr="00A31FC2">
        <w:rPr>
          <w:rStyle w:val="Bez"/>
          <w:lang w:val="sr-Cyrl-RS"/>
        </w:rPr>
        <w:t>исхране.</w:t>
      </w:r>
    </w:p>
    <w:p w14:paraId="451DEA22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Лицу из става 1. овог члана могу се надокнадити трошкови репрезентације настали током извршења задатка, о чему одлучује наредбодавац.</w:t>
      </w:r>
    </w:p>
    <w:p w14:paraId="0B9883E8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Надокнада трошкова репрезентације врши се на основу: </w:t>
      </w:r>
    </w:p>
    <w:p w14:paraId="75091041" w14:textId="77777777" w:rsidR="00D13C0D" w:rsidRPr="00A31FC2" w:rsidRDefault="00D13C0D" w:rsidP="00F94F2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 xml:space="preserve">писаног захтева за коришћење средстава репрезентације који подноси члан </w:t>
      </w:r>
      <w:r w:rsidR="00D00AD2" w:rsidRPr="00A31FC2">
        <w:rPr>
          <w:rStyle w:val="Bez"/>
          <w:rFonts w:cs="Times New Roman"/>
          <w:lang w:val="sr-Cyrl-RS"/>
        </w:rPr>
        <w:t>Удружења</w:t>
      </w:r>
      <w:r w:rsidRPr="00A31FC2">
        <w:rPr>
          <w:rStyle w:val="Bez"/>
          <w:rFonts w:cs="Times New Roman"/>
          <w:lang w:val="sr-Cyrl-RS"/>
        </w:rPr>
        <w:t xml:space="preserve"> пре ангажовања за извршавање задатка за потребе </w:t>
      </w:r>
      <w:r w:rsidR="00D00AD2" w:rsidRPr="00A31FC2">
        <w:rPr>
          <w:rStyle w:val="Bez"/>
          <w:rFonts w:cs="Times New Roman"/>
          <w:lang w:val="sr-Cyrl-RS"/>
        </w:rPr>
        <w:t>Удружења</w:t>
      </w:r>
      <w:r w:rsidRPr="00A31FC2">
        <w:rPr>
          <w:rStyle w:val="Bez"/>
          <w:rFonts w:cs="Times New Roman"/>
          <w:lang w:val="sr-Cyrl-RS"/>
        </w:rPr>
        <w:t xml:space="preserve">, а који одобрава </w:t>
      </w:r>
      <w:r w:rsidR="00D00AD2" w:rsidRPr="00A31FC2">
        <w:rPr>
          <w:rStyle w:val="Bez"/>
          <w:rFonts w:cs="Times New Roman"/>
          <w:lang w:val="sr-Cyrl-RS"/>
        </w:rPr>
        <w:t>п</w:t>
      </w:r>
      <w:r w:rsidRPr="00A31FC2">
        <w:rPr>
          <w:rStyle w:val="Bez"/>
          <w:rFonts w:cs="Times New Roman"/>
          <w:lang w:val="sr-Cyrl-RS"/>
        </w:rPr>
        <w:t xml:space="preserve">редседник </w:t>
      </w:r>
      <w:r w:rsidR="004B6514" w:rsidRPr="00A31FC2">
        <w:rPr>
          <w:rStyle w:val="Bez"/>
          <w:rFonts w:cs="Times New Roman"/>
          <w:lang w:val="sr-Cyrl-RS"/>
        </w:rPr>
        <w:t>И</w:t>
      </w:r>
      <w:r w:rsidR="0030759D" w:rsidRPr="00A31FC2">
        <w:rPr>
          <w:rStyle w:val="Bez"/>
          <w:rFonts w:cs="Times New Roman"/>
          <w:lang w:val="sr-Cyrl-RS"/>
        </w:rPr>
        <w:t>О</w:t>
      </w:r>
      <w:r w:rsidRPr="00A31FC2">
        <w:rPr>
          <w:rStyle w:val="Bez"/>
          <w:rFonts w:cs="Times New Roman"/>
          <w:lang w:val="sr-Cyrl-RS"/>
        </w:rPr>
        <w:t xml:space="preserve"> </w:t>
      </w:r>
      <w:r w:rsidR="0030759D" w:rsidRPr="00A31FC2">
        <w:rPr>
          <w:rStyle w:val="Bez"/>
          <w:rFonts w:cs="Times New Roman"/>
          <w:lang w:val="sr-Cyrl-RS"/>
        </w:rPr>
        <w:t xml:space="preserve">Удружења </w:t>
      </w:r>
      <w:r w:rsidRPr="00A31FC2">
        <w:rPr>
          <w:rStyle w:val="Bez"/>
          <w:rFonts w:cs="Times New Roman"/>
          <w:lang w:val="sr-Cyrl-RS"/>
        </w:rPr>
        <w:t>(Образац бр. 1);</w:t>
      </w:r>
    </w:p>
    <w:p w14:paraId="77C1778F" w14:textId="77777777" w:rsidR="00D13C0D" w:rsidRPr="00A31FC2" w:rsidRDefault="00D13C0D" w:rsidP="00F94F2F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рачуна за настале трошкове репрезентације потписаног од стране лица које је користило репрезентацију;</w:t>
      </w:r>
    </w:p>
    <w:p w14:paraId="5414A328" w14:textId="77777777" w:rsidR="00D13C0D" w:rsidRPr="00A31FC2" w:rsidRDefault="00D13C0D" w:rsidP="00F94F2F">
      <w:pPr>
        <w:pStyle w:val="Pasussalistom1"/>
        <w:numPr>
          <w:ilvl w:val="0"/>
          <w:numId w:val="35"/>
        </w:numPr>
        <w:ind w:left="357" w:hanging="357"/>
        <w:jc w:val="both"/>
        <w:rPr>
          <w:lang w:val="sr-Cyrl-RS"/>
        </w:rPr>
      </w:pPr>
      <w:r w:rsidRPr="00A31FC2">
        <w:rPr>
          <w:rStyle w:val="Bez"/>
          <w:rFonts w:cs="Times New Roman"/>
          <w:lang w:val="sr-Cyrl-RS"/>
        </w:rPr>
        <w:t>извештаја о насталим трошковима репрезентације са разлогом настанка</w:t>
      </w:r>
      <w:r w:rsidR="00C04D8B" w:rsidRPr="00A31FC2">
        <w:rPr>
          <w:rStyle w:val="Bez"/>
          <w:rFonts w:cs="Times New Roman"/>
          <w:lang w:val="sr-Cyrl-RS"/>
        </w:rPr>
        <w:t xml:space="preserve"> </w:t>
      </w:r>
      <w:r w:rsidRPr="00A31FC2">
        <w:rPr>
          <w:rStyle w:val="Bez"/>
          <w:rFonts w:cs="Times New Roman"/>
          <w:lang w:val="sr-Cyrl-RS"/>
        </w:rPr>
        <w:t>трошкова</w:t>
      </w:r>
      <w:r w:rsidRPr="00A31FC2">
        <w:rPr>
          <w:rStyle w:val="Bez"/>
          <w:u w:color="00F900"/>
          <w:lang w:val="sr-Cyrl-RS"/>
        </w:rPr>
        <w:t xml:space="preserve"> (Образац бр. 2).</w:t>
      </w:r>
    </w:p>
    <w:p w14:paraId="162FB2A1" w14:textId="77777777" w:rsidR="003B626E" w:rsidRPr="00A31FC2" w:rsidRDefault="003B626E" w:rsidP="00D52209">
      <w:pPr>
        <w:pStyle w:val="Pasussalistom"/>
        <w:ind w:left="1440"/>
        <w:jc w:val="both"/>
        <w:rPr>
          <w:sz w:val="12"/>
          <w:szCs w:val="12"/>
          <w:lang w:val="sr-Cyrl-RS"/>
        </w:rPr>
      </w:pPr>
    </w:p>
    <w:p w14:paraId="1C09F01D" w14:textId="77777777" w:rsidR="00D13C0D" w:rsidRPr="00A31FC2" w:rsidRDefault="00D13C0D" w:rsidP="00F94F2F">
      <w:pPr>
        <w:spacing w:after="120"/>
        <w:jc w:val="both"/>
        <w:rPr>
          <w:rStyle w:val="Bez"/>
          <w:rFonts w:eastAsia="Arial Unicode MS"/>
          <w:color w:val="000000"/>
          <w:u w:color="000000"/>
          <w:bdr w:val="nil"/>
          <w:lang w:val="sr-Cyrl-RS"/>
        </w:rPr>
      </w:pPr>
      <w:r w:rsidRPr="00A31FC2">
        <w:rPr>
          <w:rStyle w:val="Bez"/>
          <w:lang w:val="sr-Cyrl-RS"/>
        </w:rPr>
        <w:t xml:space="preserve">Извештај о насталим трошковима репрезентације из става 1. обавезан је када појединачни </w:t>
      </w:r>
      <w:r w:rsidRPr="00A31FC2">
        <w:rPr>
          <w:rStyle w:val="Bez"/>
          <w:rFonts w:eastAsia="Arial Unicode MS"/>
          <w:color w:val="000000"/>
          <w:u w:color="000000"/>
          <w:bdr w:val="nil"/>
          <w:lang w:val="sr-Cyrl-RS"/>
        </w:rPr>
        <w:t>рачун за репрезентацију прелази 1.500,00 динара</w:t>
      </w:r>
      <w:r w:rsidR="0030759D" w:rsidRPr="00A31FC2">
        <w:rPr>
          <w:rStyle w:val="Bez"/>
          <w:rFonts w:eastAsia="Arial Unicode MS"/>
          <w:color w:val="000000"/>
          <w:u w:color="000000"/>
          <w:bdr w:val="nil"/>
          <w:lang w:val="sr-Cyrl-RS"/>
        </w:rPr>
        <w:t>.</w:t>
      </w:r>
    </w:p>
    <w:p w14:paraId="66AA1B38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У случају да је износ по појединачном рачуну за репрезентацију мањи од 1.500,00 динара, лице које је користило средства репрезентације дужно је да на полеђини рачуна стави свој потпис и назначи разлог на</w:t>
      </w:r>
      <w:r w:rsidR="00413DB4" w:rsidRPr="00A31FC2">
        <w:rPr>
          <w:rStyle w:val="Bez"/>
          <w:lang w:val="sr-Cyrl-RS"/>
        </w:rPr>
        <w:t>станка трошкова репрезентације.</w:t>
      </w:r>
    </w:p>
    <w:p w14:paraId="7274739A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У случају прекорачења износа трошкова репрезентације назначеног у захтеву, а уколико </w:t>
      </w:r>
      <w:r w:rsidR="006D0443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редседник </w:t>
      </w:r>
      <w:r w:rsidR="004B6514" w:rsidRPr="00A31FC2">
        <w:rPr>
          <w:rStyle w:val="Bez"/>
          <w:lang w:val="sr-Cyrl-RS"/>
        </w:rPr>
        <w:t>И</w:t>
      </w:r>
      <w:r w:rsidRPr="00A31FC2">
        <w:rPr>
          <w:rStyle w:val="Bez"/>
          <w:lang w:val="sr-Cyrl-RS"/>
        </w:rPr>
        <w:t xml:space="preserve">О </w:t>
      </w:r>
      <w:r w:rsidR="0030759D" w:rsidRPr="00A31FC2">
        <w:rPr>
          <w:rStyle w:val="Bez"/>
          <w:lang w:val="sr-Cyrl-RS"/>
        </w:rPr>
        <w:t xml:space="preserve">Удружења </w:t>
      </w:r>
      <w:r w:rsidRPr="00A31FC2">
        <w:rPr>
          <w:rStyle w:val="Bez"/>
          <w:lang w:val="sr-Cyrl-RS"/>
        </w:rPr>
        <w:t>накнадно не одобри трошкове репрезентације у пуном износу, лице које их је користило дужно је да накнади разлику између одобреног и оствареног износа трошкова репрезентације.</w:t>
      </w:r>
    </w:p>
    <w:p w14:paraId="7358EB1F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lastRenderedPageBreak/>
        <w:t xml:space="preserve">Лице које је користило трошкове репрезентације може у року од три радна дана од дана испостављања рачуна поднети захтев </w:t>
      </w:r>
      <w:r w:rsidR="006D0443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редседнику </w:t>
      </w:r>
      <w:r w:rsidR="004B6514" w:rsidRPr="00A31FC2">
        <w:rPr>
          <w:rStyle w:val="Bez"/>
          <w:lang w:val="sr-Cyrl-RS"/>
        </w:rPr>
        <w:t>И</w:t>
      </w:r>
      <w:r w:rsidRPr="00A31FC2">
        <w:rPr>
          <w:rStyle w:val="Bez"/>
          <w:lang w:val="sr-Cyrl-RS"/>
        </w:rPr>
        <w:t>О за признавање трошкова који по претходном ставу овог члана падају на његов терет, са образложењем разлога прекорачења.</w:t>
      </w:r>
    </w:p>
    <w:p w14:paraId="17EDF6A8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Одлуку о томе за сваки појединачни случај доноси </w:t>
      </w:r>
      <w:r w:rsidR="004B6514" w:rsidRPr="00A31FC2">
        <w:rPr>
          <w:rStyle w:val="Bez"/>
          <w:lang w:val="sr-Cyrl-RS"/>
        </w:rPr>
        <w:t>И</w:t>
      </w:r>
      <w:r w:rsidR="0030759D" w:rsidRPr="00A31FC2">
        <w:rPr>
          <w:rStyle w:val="Bez"/>
          <w:lang w:val="sr-Cyrl-RS"/>
        </w:rPr>
        <w:t>О Удр</w:t>
      </w:r>
      <w:r w:rsidR="00201603" w:rsidRPr="00A31FC2">
        <w:rPr>
          <w:rStyle w:val="Bez"/>
          <w:lang w:val="sr-Cyrl-RS"/>
        </w:rPr>
        <w:t>у</w:t>
      </w:r>
      <w:r w:rsidR="0030759D" w:rsidRPr="00A31FC2">
        <w:rPr>
          <w:rStyle w:val="Bez"/>
          <w:lang w:val="sr-Cyrl-RS"/>
        </w:rPr>
        <w:t>жења</w:t>
      </w:r>
      <w:r w:rsidRPr="00A31FC2">
        <w:rPr>
          <w:rStyle w:val="Bez"/>
          <w:lang w:val="sr-Cyrl-RS"/>
        </w:rPr>
        <w:t>.</w:t>
      </w:r>
    </w:p>
    <w:p w14:paraId="6A2F67A9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1A7FA86D" w14:textId="387EC315" w:rsidR="00D13C0D" w:rsidRPr="00A31FC2" w:rsidRDefault="00413DB4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2</w:t>
      </w:r>
      <w:r w:rsidR="007B4061" w:rsidRPr="00A31FC2">
        <w:rPr>
          <w:rStyle w:val="Bez"/>
          <w:b/>
          <w:bCs/>
          <w:lang w:val="sr-Cyrl-RS"/>
        </w:rPr>
        <w:t>1</w:t>
      </w:r>
    </w:p>
    <w:p w14:paraId="2ADB6491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Председник Скупштине и председник </w:t>
      </w:r>
      <w:r w:rsidR="004B6514" w:rsidRPr="00A31FC2">
        <w:rPr>
          <w:rStyle w:val="Bez"/>
          <w:lang w:val="sr-Cyrl-RS"/>
        </w:rPr>
        <w:t>И</w:t>
      </w:r>
      <w:r w:rsidR="0030759D" w:rsidRPr="00A31FC2">
        <w:rPr>
          <w:rStyle w:val="Bez"/>
          <w:lang w:val="sr-Cyrl-RS"/>
        </w:rPr>
        <w:t>О</w:t>
      </w:r>
      <w:r w:rsidR="00201603" w:rsidRPr="00A31FC2">
        <w:rPr>
          <w:rStyle w:val="Bez"/>
          <w:lang w:val="sr-Cyrl-RS"/>
        </w:rPr>
        <w:t xml:space="preserve"> </w:t>
      </w:r>
      <w:r w:rsidR="006D044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у обављању задатака за потребе </w:t>
      </w:r>
      <w:r w:rsidR="006D044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имају право на стварање трошка репрезентације до висине коју одобри </w:t>
      </w:r>
      <w:r w:rsidR="004B6514" w:rsidRPr="00A31FC2">
        <w:rPr>
          <w:rStyle w:val="Bez"/>
          <w:lang w:val="sr-Cyrl-RS"/>
        </w:rPr>
        <w:t>И</w:t>
      </w:r>
      <w:r w:rsidR="0030759D" w:rsidRPr="00A31FC2">
        <w:rPr>
          <w:rStyle w:val="Bez"/>
          <w:lang w:val="sr-Cyrl-RS"/>
        </w:rPr>
        <w:t>О Удружења</w:t>
      </w:r>
      <w:r w:rsidRPr="00A31FC2">
        <w:rPr>
          <w:rStyle w:val="Bez"/>
          <w:lang w:val="sr-Cyrl-RS"/>
        </w:rPr>
        <w:t>, у оквиру планиран</w:t>
      </w:r>
      <w:r w:rsidR="007E6A95" w:rsidRPr="00A31FC2">
        <w:rPr>
          <w:rStyle w:val="Bez"/>
          <w:lang w:val="sr-Cyrl-RS"/>
        </w:rPr>
        <w:t>их средстава.</w:t>
      </w:r>
    </w:p>
    <w:p w14:paraId="4F2076C7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За освежење у радним просторијама за органе </w:t>
      </w:r>
      <w:r w:rsidR="006D044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и остале госте признаје се трошак набавке кафе, чаја, воде или других безалкохолних напитака до границе утрошка по пл</w:t>
      </w:r>
      <w:r w:rsidR="007E6A95" w:rsidRPr="00A31FC2">
        <w:rPr>
          <w:rStyle w:val="Bez"/>
          <w:lang w:val="sr-Cyrl-RS"/>
        </w:rPr>
        <w:t>ану финансирања за ове расходе.</w:t>
      </w:r>
    </w:p>
    <w:p w14:paraId="718122D7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У одређеним ситуацијама </w:t>
      </w:r>
      <w:r w:rsidR="007E6A95" w:rsidRPr="00A31FC2">
        <w:rPr>
          <w:rStyle w:val="Bez"/>
          <w:lang w:val="sr-Cyrl-RS"/>
        </w:rPr>
        <w:t>н</w:t>
      </w:r>
      <w:r w:rsidRPr="00A31FC2">
        <w:rPr>
          <w:rStyle w:val="Bez"/>
          <w:lang w:val="sr-Cyrl-RS"/>
        </w:rPr>
        <w:t xml:space="preserve">аредбодавац може одобрити трошак репрезентације и другим члановима органа </w:t>
      </w:r>
      <w:r w:rsidR="006D044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или члановима </w:t>
      </w:r>
      <w:r w:rsidR="006D044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, када за то има потребе.</w:t>
      </w:r>
    </w:p>
    <w:p w14:paraId="7FA7BCA8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Репрезентација подразумева трошкове освежења на службеним састанцима. Изузетно, по одлуци </w:t>
      </w:r>
      <w:r w:rsidR="004B6514" w:rsidRPr="00A31FC2">
        <w:rPr>
          <w:rStyle w:val="Bez"/>
          <w:lang w:val="sr-Cyrl-RS"/>
        </w:rPr>
        <w:t>И</w:t>
      </w:r>
      <w:r w:rsidR="0030759D" w:rsidRPr="00A31FC2">
        <w:rPr>
          <w:rStyle w:val="Bez"/>
          <w:lang w:val="sr-Cyrl-RS"/>
        </w:rPr>
        <w:t>О Удружења</w:t>
      </w:r>
      <w:r w:rsidRPr="00A31FC2">
        <w:rPr>
          <w:rStyle w:val="Bez"/>
          <w:lang w:val="sr-Cyrl-RS"/>
        </w:rPr>
        <w:t>, репрезентацијом може бити обухваћена и лака закуска или ручак по потреби.</w:t>
      </w:r>
    </w:p>
    <w:p w14:paraId="77CA73EA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Висину трошка репрезентације за сваку планску годину утврђује </w:t>
      </w:r>
      <w:r w:rsidR="004B6514" w:rsidRPr="00A31FC2">
        <w:rPr>
          <w:rStyle w:val="Bez"/>
          <w:lang w:val="sr-Cyrl-RS"/>
        </w:rPr>
        <w:t>И</w:t>
      </w:r>
      <w:r w:rsidR="00201603" w:rsidRPr="00A31FC2">
        <w:rPr>
          <w:rStyle w:val="Bez"/>
          <w:lang w:val="sr-Cyrl-RS"/>
        </w:rPr>
        <w:t>О Удружења</w:t>
      </w:r>
      <w:r w:rsidR="007E6A95" w:rsidRPr="00A31FC2">
        <w:rPr>
          <w:rStyle w:val="Bez"/>
          <w:lang w:val="sr-Cyrl-RS"/>
        </w:rPr>
        <w:t xml:space="preserve"> у годишњем плану рада.</w:t>
      </w:r>
    </w:p>
    <w:p w14:paraId="6D995C0F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Трошкови који настану у току пријема страних делегација нису трошкови репрезентације. Висину тих трошкова одређује </w:t>
      </w:r>
      <w:r w:rsidR="004B6514" w:rsidRPr="00A31FC2">
        <w:rPr>
          <w:rStyle w:val="Bez"/>
          <w:lang w:val="sr-Cyrl-RS"/>
        </w:rPr>
        <w:t>И</w:t>
      </w:r>
      <w:r w:rsidR="00201603" w:rsidRPr="00A31FC2">
        <w:rPr>
          <w:rStyle w:val="Bez"/>
          <w:lang w:val="sr-Cyrl-RS"/>
        </w:rPr>
        <w:t>О Удружења</w:t>
      </w:r>
      <w:r w:rsidRPr="00A31FC2">
        <w:rPr>
          <w:rStyle w:val="Bez"/>
          <w:lang w:val="sr-Cyrl-RS"/>
        </w:rPr>
        <w:t xml:space="preserve"> на основу плана ангажовања делегације, а обухватају трошкове смештаја делегације, исхране делегације, превоза, улазница, трошкове поклона и друге оправдане трошкове делегације.</w:t>
      </w:r>
    </w:p>
    <w:p w14:paraId="18E9CAD6" w14:textId="6C33B06A" w:rsidR="00D13C0D" w:rsidRPr="00A31FC2" w:rsidRDefault="004B6514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И</w:t>
      </w:r>
      <w:r w:rsidR="00201603" w:rsidRPr="00A31FC2">
        <w:rPr>
          <w:rStyle w:val="Bez"/>
          <w:lang w:val="sr-Cyrl-RS"/>
        </w:rPr>
        <w:t>О Удружења</w:t>
      </w:r>
      <w:r w:rsidR="00D13C0D" w:rsidRPr="00A31FC2">
        <w:rPr>
          <w:rStyle w:val="Bez"/>
          <w:lang w:val="sr-Cyrl-RS"/>
        </w:rPr>
        <w:t xml:space="preserve"> може донети одлуку о организацији за</w:t>
      </w:r>
      <w:r w:rsidR="007E6A95" w:rsidRPr="00A31FC2">
        <w:rPr>
          <w:rStyle w:val="Bez"/>
          <w:lang w:val="sr-Cyrl-RS"/>
        </w:rPr>
        <w:t>ј</w:t>
      </w:r>
      <w:r w:rsidR="00D13C0D" w:rsidRPr="00A31FC2">
        <w:rPr>
          <w:rStyle w:val="Bez"/>
          <w:lang w:val="sr-Cyrl-RS"/>
        </w:rPr>
        <w:t xml:space="preserve">едничког ручка након седнице Скупштине </w:t>
      </w:r>
      <w:r w:rsidR="006D0443" w:rsidRPr="00A31FC2">
        <w:rPr>
          <w:rStyle w:val="Bez"/>
          <w:lang w:val="sr-Cyrl-RS"/>
        </w:rPr>
        <w:t>Удружења</w:t>
      </w:r>
      <w:r w:rsidR="00D13C0D" w:rsidRPr="00A31FC2">
        <w:rPr>
          <w:rStyle w:val="Bez"/>
          <w:lang w:val="sr-Cyrl-RS"/>
        </w:rPr>
        <w:t>.</w:t>
      </w:r>
    </w:p>
    <w:p w14:paraId="7F458124" w14:textId="28D833E4" w:rsidR="00135133" w:rsidRPr="00A31FC2" w:rsidRDefault="00135133" w:rsidP="00D13C0D">
      <w:pPr>
        <w:jc w:val="both"/>
        <w:rPr>
          <w:rStyle w:val="Bez"/>
          <w:lang w:val="sr-Cyrl-RS"/>
        </w:rPr>
      </w:pPr>
    </w:p>
    <w:p w14:paraId="094B7006" w14:textId="2E154084" w:rsidR="00E0662D" w:rsidRPr="00A31FC2" w:rsidRDefault="00E0662D" w:rsidP="00D13C0D">
      <w:pPr>
        <w:jc w:val="both"/>
        <w:rPr>
          <w:rStyle w:val="Bez"/>
          <w:lang w:val="sr-Cyrl-RS"/>
        </w:rPr>
      </w:pPr>
    </w:p>
    <w:p w14:paraId="0058D37C" w14:textId="77777777" w:rsidR="00E0662D" w:rsidRPr="00A31FC2" w:rsidRDefault="00E0662D" w:rsidP="00D13C0D">
      <w:pPr>
        <w:jc w:val="both"/>
        <w:rPr>
          <w:rStyle w:val="Bez"/>
          <w:lang w:val="sr-Cyrl-RS"/>
        </w:rPr>
      </w:pPr>
    </w:p>
    <w:p w14:paraId="29206F7E" w14:textId="21F5CB61" w:rsidR="00D13C0D" w:rsidRPr="00A31FC2" w:rsidRDefault="00D13C0D" w:rsidP="00185702">
      <w:pPr>
        <w:pStyle w:val="Pasussalistom"/>
        <w:numPr>
          <w:ilvl w:val="0"/>
          <w:numId w:val="36"/>
        </w:numPr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КЊИГОВОДСТВО И ЕВИДЕНЦИЈА ФИНАНСИЈСКИХ</w:t>
      </w:r>
      <w:r w:rsidR="00185702" w:rsidRPr="00A31FC2">
        <w:rPr>
          <w:rStyle w:val="Bez"/>
          <w:b/>
          <w:bCs/>
          <w:lang w:val="sr-Cyrl-RS"/>
        </w:rPr>
        <w:t xml:space="preserve"> </w:t>
      </w:r>
      <w:r w:rsidR="00185702" w:rsidRPr="00A31FC2">
        <w:rPr>
          <w:rStyle w:val="Bez"/>
          <w:b/>
          <w:bCs/>
          <w:lang w:val="sr-Cyrl-RS"/>
        </w:rPr>
        <w:br/>
      </w:r>
      <w:r w:rsidR="006D0443" w:rsidRPr="00A31FC2">
        <w:rPr>
          <w:rStyle w:val="Bez"/>
          <w:b/>
          <w:bCs/>
          <w:lang w:val="sr-Cyrl-RS"/>
        </w:rPr>
        <w:t xml:space="preserve">И </w:t>
      </w:r>
      <w:r w:rsidRPr="00A31FC2">
        <w:rPr>
          <w:rStyle w:val="Bez"/>
          <w:b/>
          <w:bCs/>
          <w:lang w:val="sr-Cyrl-RS"/>
        </w:rPr>
        <w:t>МАТЕРИЈАЛНИХ СРЕДСТАВА</w:t>
      </w:r>
    </w:p>
    <w:p w14:paraId="70501091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374220F1" w14:textId="3B4CCD8A" w:rsidR="00D13C0D" w:rsidRPr="00A31FC2" w:rsidRDefault="007E6A95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2</w:t>
      </w:r>
      <w:r w:rsidR="007B4061" w:rsidRPr="00A31FC2">
        <w:rPr>
          <w:rStyle w:val="Bez"/>
          <w:b/>
          <w:bCs/>
          <w:lang w:val="sr-Cyrl-RS"/>
        </w:rPr>
        <w:t>2</w:t>
      </w:r>
    </w:p>
    <w:p w14:paraId="55E10013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Рачуноводствене послове за рачун </w:t>
      </w:r>
      <w:r w:rsidR="006D044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врши овлашћена стручна рачуноводствена агенција са којом </w:t>
      </w:r>
      <w:r w:rsidR="006D0443" w:rsidRPr="00A31FC2">
        <w:rPr>
          <w:rStyle w:val="Bez"/>
          <w:lang w:val="sr-Cyrl-RS"/>
        </w:rPr>
        <w:t>Удружење</w:t>
      </w:r>
      <w:r w:rsidRPr="00A31FC2">
        <w:rPr>
          <w:rStyle w:val="Bez"/>
          <w:lang w:val="sr-Cyrl-RS"/>
        </w:rPr>
        <w:t xml:space="preserve"> склапа уговор о пружању услуга.</w:t>
      </w:r>
    </w:p>
    <w:p w14:paraId="5244CE6A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Благајничке послове за потребе </w:t>
      </w:r>
      <w:r w:rsidR="00C04D8B" w:rsidRPr="00A31FC2">
        <w:rPr>
          <w:rStyle w:val="Bez"/>
          <w:lang w:val="sr-Cyrl-RS"/>
        </w:rPr>
        <w:t xml:space="preserve">Удружења </w:t>
      </w:r>
      <w:r w:rsidRPr="00A31FC2">
        <w:rPr>
          <w:rStyle w:val="Bez"/>
          <w:lang w:val="sr-Cyrl-RS"/>
        </w:rPr>
        <w:t xml:space="preserve">извршава </w:t>
      </w:r>
      <w:r w:rsidR="00160798" w:rsidRPr="00A31FC2">
        <w:rPr>
          <w:rStyle w:val="Bez"/>
          <w:lang w:val="sr-Cyrl-RS"/>
        </w:rPr>
        <w:t>Секретар Удружења</w:t>
      </w:r>
      <w:r w:rsidRPr="00A31FC2">
        <w:rPr>
          <w:rStyle w:val="Bez"/>
          <w:lang w:val="sr-Cyrl-RS"/>
        </w:rPr>
        <w:t xml:space="preserve">, и исти је одговоран </w:t>
      </w:r>
      <w:r w:rsidR="006D0443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редседнику </w:t>
      </w:r>
      <w:r w:rsidR="00160798" w:rsidRPr="00A31FC2">
        <w:rPr>
          <w:rStyle w:val="Bez"/>
          <w:lang w:val="sr-Cyrl-RS"/>
        </w:rPr>
        <w:t>ИО Удружења</w:t>
      </w:r>
      <w:r w:rsidRPr="00A31FC2">
        <w:rPr>
          <w:rStyle w:val="Bez"/>
          <w:lang w:val="sr-Cyrl-RS"/>
        </w:rPr>
        <w:t xml:space="preserve">, (члан </w:t>
      </w:r>
      <w:r w:rsidR="00160798" w:rsidRPr="00A31FC2">
        <w:rPr>
          <w:rStyle w:val="Bez"/>
          <w:lang w:val="sr-Cyrl-RS"/>
        </w:rPr>
        <w:t>21,</w:t>
      </w:r>
      <w:r w:rsidRPr="00A31FC2">
        <w:rPr>
          <w:rStyle w:val="Bez"/>
          <w:lang w:val="sr-Cyrl-RS"/>
        </w:rPr>
        <w:t xml:space="preserve"> став </w:t>
      </w:r>
      <w:r w:rsidR="00160798" w:rsidRPr="00A31FC2">
        <w:rPr>
          <w:rStyle w:val="Bez"/>
          <w:lang w:val="sr-Cyrl-RS"/>
        </w:rPr>
        <w:t>4, алинеја 1</w:t>
      </w:r>
      <w:r w:rsidRPr="00A31FC2">
        <w:rPr>
          <w:rStyle w:val="Bez"/>
          <w:lang w:val="sr-Cyrl-RS"/>
        </w:rPr>
        <w:t>. Статута).</w:t>
      </w:r>
    </w:p>
    <w:p w14:paraId="590EEBBE" w14:textId="6AB5F31E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613CB325" w14:textId="70B17438" w:rsidR="00E0662D" w:rsidRPr="00A31FC2" w:rsidRDefault="00E0662D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62C48A1E" w14:textId="77777777" w:rsidR="00E0662D" w:rsidRPr="00A31FC2" w:rsidRDefault="00E0662D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4FA7E554" w14:textId="22F10615" w:rsidR="00D13C0D" w:rsidRPr="00A31FC2" w:rsidRDefault="007E6A95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lastRenderedPageBreak/>
        <w:t>Члан 2</w:t>
      </w:r>
      <w:r w:rsidR="007B4061" w:rsidRPr="00A31FC2">
        <w:rPr>
          <w:rStyle w:val="Bez"/>
          <w:b/>
          <w:bCs/>
          <w:lang w:val="sr-Cyrl-RS"/>
        </w:rPr>
        <w:t>3</w:t>
      </w:r>
    </w:p>
    <w:p w14:paraId="16825336" w14:textId="77777777" w:rsidR="00D13C0D" w:rsidRPr="00A31FC2" w:rsidRDefault="006D0443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Удружење</w:t>
      </w:r>
      <w:r w:rsidR="00D13C0D" w:rsidRPr="00A31FC2">
        <w:rPr>
          <w:rStyle w:val="Bez"/>
          <w:lang w:val="sr-Cyrl-RS"/>
        </w:rPr>
        <w:t xml:space="preserve"> води пословне књиге и документа у складу са домаћим и</w:t>
      </w:r>
      <w:r w:rsidR="00C04D8B" w:rsidRPr="00A31FC2">
        <w:rPr>
          <w:rStyle w:val="Bez"/>
          <w:lang w:val="sr-Cyrl-RS"/>
        </w:rPr>
        <w:t xml:space="preserve"> </w:t>
      </w:r>
      <w:r w:rsidR="00D13C0D" w:rsidRPr="00A31FC2">
        <w:rPr>
          <w:rStyle w:val="Bez"/>
          <w:lang w:val="sr-Cyrl-RS"/>
        </w:rPr>
        <w:t xml:space="preserve">међународним рачуноводственим стандардима, односно евиденције у којима се исказују финансијска средства и имовина, која се налази у </w:t>
      </w:r>
      <w:r w:rsidR="00493529" w:rsidRPr="00A31FC2">
        <w:rPr>
          <w:rStyle w:val="Bez"/>
          <w:lang w:val="sr-Cyrl-RS"/>
        </w:rPr>
        <w:t>Удружењ</w:t>
      </w:r>
      <w:r w:rsidR="00D13C0D" w:rsidRPr="00A31FC2">
        <w:rPr>
          <w:rStyle w:val="Bez"/>
          <w:lang w:val="sr-Cyrl-RS"/>
        </w:rPr>
        <w:t xml:space="preserve">у и његовим подружницама, и ствари, потраживања, приходи и расходи који се остварују у </w:t>
      </w:r>
      <w:r w:rsidR="00493529" w:rsidRPr="00A31FC2">
        <w:rPr>
          <w:rStyle w:val="Bez"/>
          <w:lang w:val="sr-Cyrl-RS"/>
        </w:rPr>
        <w:t>Удружењ</w:t>
      </w:r>
      <w:r w:rsidR="00D13C0D" w:rsidRPr="00A31FC2">
        <w:rPr>
          <w:rStyle w:val="Bez"/>
          <w:lang w:val="sr-Cyrl-RS"/>
        </w:rPr>
        <w:t>у и подружницама. а то су:</w:t>
      </w:r>
    </w:p>
    <w:p w14:paraId="5C0929F8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п</w:t>
      </w:r>
      <w:r w:rsidR="00D13C0D" w:rsidRPr="00A31FC2">
        <w:rPr>
          <w:rStyle w:val="Bez"/>
          <w:rFonts w:cs="Times New Roman"/>
          <w:lang w:val="sr-Cyrl-RS"/>
        </w:rPr>
        <w:t>ословне књиге,</w:t>
      </w:r>
    </w:p>
    <w:p w14:paraId="669C05DA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к</w:t>
      </w:r>
      <w:r w:rsidR="00D13C0D" w:rsidRPr="00A31FC2">
        <w:rPr>
          <w:rStyle w:val="Bez"/>
          <w:rFonts w:cs="Times New Roman"/>
          <w:lang w:val="sr-Cyrl-RS"/>
        </w:rPr>
        <w:t>њиг</w:t>
      </w:r>
      <w:r w:rsidRPr="00A31FC2">
        <w:rPr>
          <w:rStyle w:val="Bez"/>
          <w:rFonts w:cs="Times New Roman"/>
          <w:lang w:val="sr-Cyrl-RS"/>
        </w:rPr>
        <w:t>а</w:t>
      </w:r>
      <w:r w:rsidR="00D13C0D" w:rsidRPr="00A31FC2">
        <w:rPr>
          <w:rStyle w:val="Bez"/>
          <w:rFonts w:cs="Times New Roman"/>
          <w:lang w:val="sr-Cyrl-RS"/>
        </w:rPr>
        <w:t xml:space="preserve"> </w:t>
      </w:r>
      <w:r w:rsidRPr="00A31FC2">
        <w:rPr>
          <w:rStyle w:val="Bez"/>
          <w:rFonts w:cs="Times New Roman"/>
          <w:lang w:val="sr-Cyrl-RS"/>
        </w:rPr>
        <w:t>о</w:t>
      </w:r>
      <w:r w:rsidR="00D13C0D" w:rsidRPr="00A31FC2">
        <w:rPr>
          <w:rStyle w:val="Bez"/>
          <w:rFonts w:cs="Times New Roman"/>
          <w:lang w:val="sr-Cyrl-RS"/>
        </w:rPr>
        <w:t>сновних средстава,</w:t>
      </w:r>
    </w:p>
    <w:p w14:paraId="0A997894" w14:textId="77777777" w:rsidR="00D13C0D" w:rsidRPr="00A31FC2" w:rsidRDefault="00D13C0D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помоћне књиге.</w:t>
      </w:r>
    </w:p>
    <w:p w14:paraId="6166511B" w14:textId="77777777" w:rsidR="00B86029" w:rsidRPr="00A31FC2" w:rsidRDefault="00B86029" w:rsidP="00E0662D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4F416E89" w14:textId="2999B019" w:rsidR="00D13C0D" w:rsidRPr="00A31FC2" w:rsidRDefault="007E6A95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2</w:t>
      </w:r>
      <w:r w:rsidR="007B4061" w:rsidRPr="00A31FC2">
        <w:rPr>
          <w:rStyle w:val="Bez"/>
          <w:b/>
          <w:bCs/>
          <w:lang w:val="sr-Cyrl-RS"/>
        </w:rPr>
        <w:t>4</w:t>
      </w:r>
    </w:p>
    <w:p w14:paraId="06650028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Пословне књиге о располагању финансијским средствима </w:t>
      </w:r>
      <w:r w:rsidR="00493529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води овлашћена књиговодствена агенција по уговору, а на основу веродостојних рачуноводствених исправа од стране органа </w:t>
      </w:r>
      <w:r w:rsidR="00493529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4DBEC654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Агенција за потребе </w:t>
      </w:r>
      <w:r w:rsidR="00493529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води у складу са Законом о рачуноводству и ревизији и закону и прописима Републике Србије следеће пословне књиге:</w:t>
      </w:r>
    </w:p>
    <w:p w14:paraId="588208A0" w14:textId="77777777" w:rsidR="00D13C0D" w:rsidRPr="00A31FC2" w:rsidRDefault="00D13C0D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 xml:space="preserve">главну књигу </w:t>
      </w:r>
      <w:r w:rsidR="00493529" w:rsidRPr="00A31FC2">
        <w:rPr>
          <w:rStyle w:val="Bez"/>
          <w:rFonts w:cs="Times New Roman"/>
          <w:lang w:val="sr-Cyrl-RS"/>
        </w:rPr>
        <w:t>Удружења</w:t>
      </w:r>
      <w:r w:rsidRPr="00A31FC2">
        <w:rPr>
          <w:rStyle w:val="Bez"/>
          <w:rFonts w:cs="Times New Roman"/>
          <w:lang w:val="sr-Cyrl-RS"/>
        </w:rPr>
        <w:t>,</w:t>
      </w:r>
    </w:p>
    <w:p w14:paraId="0F91BA05" w14:textId="77777777" w:rsidR="00D13C0D" w:rsidRPr="00A31FC2" w:rsidRDefault="00D13C0D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салдо конта купаца и добављача,</w:t>
      </w:r>
    </w:p>
    <w:p w14:paraId="649A07C3" w14:textId="77777777" w:rsidR="00D13C0D" w:rsidRPr="00A31FC2" w:rsidRDefault="00D13C0D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аналитик</w:t>
      </w:r>
      <w:r w:rsidR="007E6A95" w:rsidRPr="00A31FC2">
        <w:rPr>
          <w:rStyle w:val="Bez"/>
          <w:rFonts w:cs="Times New Roman"/>
          <w:lang w:val="sr-Cyrl-RS"/>
        </w:rPr>
        <w:t>у</w:t>
      </w:r>
      <w:r w:rsidRPr="00A31FC2">
        <w:rPr>
          <w:rStyle w:val="Bez"/>
          <w:rFonts w:cs="Times New Roman"/>
          <w:lang w:val="sr-Cyrl-RS"/>
        </w:rPr>
        <w:t xml:space="preserve"> основних средстава са обрачуном амортизације,</w:t>
      </w:r>
    </w:p>
    <w:p w14:paraId="0428BBA7" w14:textId="77777777" w:rsidR="00D13C0D" w:rsidRPr="00A31FC2" w:rsidRDefault="00D13C0D" w:rsidP="007E6A95">
      <w:pPr>
        <w:jc w:val="both"/>
        <w:rPr>
          <w:sz w:val="12"/>
          <w:szCs w:val="12"/>
          <w:lang w:val="sr-Cyrl-RS"/>
        </w:rPr>
      </w:pPr>
    </w:p>
    <w:p w14:paraId="29B3BA27" w14:textId="77777777" w:rsidR="00D13C0D" w:rsidRPr="00A31FC2" w:rsidRDefault="00D13C0D" w:rsidP="003B626E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Агенција за потребе </w:t>
      </w:r>
      <w:r w:rsidR="00493529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обавља и следеће обавезе:</w:t>
      </w:r>
    </w:p>
    <w:p w14:paraId="6BCF911A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о</w:t>
      </w:r>
      <w:r w:rsidR="00D13C0D" w:rsidRPr="00A31FC2">
        <w:rPr>
          <w:rStyle w:val="Bez"/>
          <w:rFonts w:cs="Times New Roman"/>
          <w:lang w:val="sr-Cyrl-RS"/>
        </w:rPr>
        <w:t>брачун пореза на додатну вредност у складу са Законом о порезу на додатну вредност,</w:t>
      </w:r>
    </w:p>
    <w:p w14:paraId="14FE8F5B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о</w:t>
      </w:r>
      <w:r w:rsidR="00D13C0D" w:rsidRPr="00A31FC2">
        <w:rPr>
          <w:rStyle w:val="Bez"/>
          <w:rFonts w:cs="Times New Roman"/>
          <w:lang w:val="sr-Cyrl-RS"/>
        </w:rPr>
        <w:t>брачун зарада радника по</w:t>
      </w:r>
      <w:r w:rsidR="007E6A95" w:rsidRPr="00A31FC2">
        <w:rPr>
          <w:rStyle w:val="Bez"/>
          <w:rFonts w:cs="Times New Roman"/>
          <w:lang w:val="sr-Cyrl-RS"/>
        </w:rPr>
        <w:t xml:space="preserve"> налогу председника Скупштине (</w:t>
      </w:r>
      <w:r w:rsidR="00D13C0D" w:rsidRPr="00A31FC2">
        <w:rPr>
          <w:rStyle w:val="Bez"/>
          <w:rFonts w:cs="Times New Roman"/>
          <w:lang w:val="sr-Cyrl-RS"/>
        </w:rPr>
        <w:t>по уговору са извршиоцима),</w:t>
      </w:r>
    </w:p>
    <w:p w14:paraId="04CE41BF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с</w:t>
      </w:r>
      <w:r w:rsidR="00D13C0D" w:rsidRPr="00A31FC2">
        <w:rPr>
          <w:rStyle w:val="Bez"/>
          <w:rFonts w:cs="Times New Roman"/>
          <w:lang w:val="sr-Cyrl-RS"/>
        </w:rPr>
        <w:t>астављање и</w:t>
      </w:r>
      <w:r w:rsidR="00C04D8B" w:rsidRPr="00A31FC2">
        <w:rPr>
          <w:rStyle w:val="Bez"/>
          <w:rFonts w:cs="Times New Roman"/>
          <w:lang w:val="sr-Cyrl-RS"/>
        </w:rPr>
        <w:t xml:space="preserve"> </w:t>
      </w:r>
      <w:r w:rsidR="00D13C0D" w:rsidRPr="00A31FC2">
        <w:rPr>
          <w:rStyle w:val="Bez"/>
          <w:rFonts w:cs="Times New Roman"/>
          <w:lang w:val="sr-Cyrl-RS"/>
        </w:rPr>
        <w:t>достављање финансијских извештаја у законски утврђеном року,</w:t>
      </w:r>
    </w:p>
    <w:p w14:paraId="77BCEBE3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з</w:t>
      </w:r>
      <w:r w:rsidR="00D13C0D" w:rsidRPr="00A31FC2">
        <w:rPr>
          <w:rStyle w:val="Bez"/>
          <w:rFonts w:cs="Times New Roman"/>
          <w:lang w:val="sr-Cyrl-RS"/>
        </w:rPr>
        <w:t xml:space="preserve">аступање </w:t>
      </w:r>
      <w:r w:rsidRPr="00A31FC2">
        <w:rPr>
          <w:rStyle w:val="Bez"/>
          <w:rFonts w:cs="Times New Roman"/>
          <w:lang w:val="sr-Cyrl-RS"/>
        </w:rPr>
        <w:t>Удружења</w:t>
      </w:r>
      <w:r w:rsidR="00D13C0D" w:rsidRPr="00A31FC2">
        <w:rPr>
          <w:rStyle w:val="Bez"/>
          <w:rFonts w:cs="Times New Roman"/>
          <w:lang w:val="sr-Cyrl-RS"/>
        </w:rPr>
        <w:t xml:space="preserve"> пред органима контроле,</w:t>
      </w:r>
    </w:p>
    <w:p w14:paraId="25B269D0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и</w:t>
      </w:r>
      <w:r w:rsidR="00D13C0D" w:rsidRPr="00A31FC2">
        <w:rPr>
          <w:rStyle w:val="Bez"/>
          <w:rFonts w:cs="Times New Roman"/>
          <w:lang w:val="sr-Cyrl-RS"/>
        </w:rPr>
        <w:t>нформисање о променама у прописима у писменој форми и њихов</w:t>
      </w:r>
      <w:r w:rsidR="00F0276E" w:rsidRPr="00A31FC2">
        <w:rPr>
          <w:rStyle w:val="Bez"/>
          <w:rFonts w:cs="Times New Roman"/>
          <w:lang w:val="sr-Cyrl-RS"/>
        </w:rPr>
        <w:t>у</w:t>
      </w:r>
      <w:r w:rsidR="00D13C0D" w:rsidRPr="00A31FC2">
        <w:rPr>
          <w:rStyle w:val="Bez"/>
          <w:rFonts w:cs="Times New Roman"/>
          <w:lang w:val="sr-Cyrl-RS"/>
        </w:rPr>
        <w:t xml:space="preserve"> примен</w:t>
      </w:r>
      <w:r w:rsidR="00F0276E" w:rsidRPr="00A31FC2">
        <w:rPr>
          <w:rStyle w:val="Bez"/>
          <w:rFonts w:cs="Times New Roman"/>
          <w:lang w:val="sr-Cyrl-RS"/>
        </w:rPr>
        <w:t>у</w:t>
      </w:r>
      <w:r w:rsidR="00D13C0D" w:rsidRPr="00A31FC2">
        <w:rPr>
          <w:rStyle w:val="Bez"/>
          <w:rFonts w:cs="Times New Roman"/>
          <w:lang w:val="sr-Cyrl-RS"/>
        </w:rPr>
        <w:t>.</w:t>
      </w:r>
    </w:p>
    <w:p w14:paraId="6E5414DC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289FD80B" w14:textId="52830F88" w:rsidR="00D13C0D" w:rsidRPr="00A31FC2" w:rsidRDefault="00F0276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2</w:t>
      </w:r>
      <w:r w:rsidR="007B4061" w:rsidRPr="00A31FC2">
        <w:rPr>
          <w:rStyle w:val="Bez"/>
          <w:b/>
          <w:bCs/>
          <w:lang w:val="sr-Cyrl-RS"/>
        </w:rPr>
        <w:t>5</w:t>
      </w:r>
    </w:p>
    <w:p w14:paraId="22C2C6C4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Помоћне књиге </w:t>
      </w:r>
      <w:r w:rsidR="00493529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су:</w:t>
      </w:r>
    </w:p>
    <w:p w14:paraId="0C1C8385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к</w:t>
      </w:r>
      <w:r w:rsidR="00D13C0D" w:rsidRPr="00A31FC2">
        <w:rPr>
          <w:rStyle w:val="Bez"/>
          <w:rFonts w:cs="Times New Roman"/>
          <w:lang w:val="sr-Cyrl-RS"/>
        </w:rPr>
        <w:t>њига благајне,</w:t>
      </w:r>
    </w:p>
    <w:p w14:paraId="3CEE4348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к</w:t>
      </w:r>
      <w:r w:rsidR="00D13C0D" w:rsidRPr="00A31FC2">
        <w:rPr>
          <w:rStyle w:val="Bez"/>
          <w:rFonts w:cs="Times New Roman"/>
          <w:lang w:val="sr-Cyrl-RS"/>
        </w:rPr>
        <w:t>њига основних средстава и материјалних средстава (издате, купљене или добијене књиге, слике и предмети од вредности),</w:t>
      </w:r>
    </w:p>
    <w:p w14:paraId="1B980351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е</w:t>
      </w:r>
      <w:r w:rsidR="00D13C0D" w:rsidRPr="00A31FC2">
        <w:rPr>
          <w:rStyle w:val="Bez"/>
          <w:rFonts w:cs="Times New Roman"/>
          <w:lang w:val="sr-Cyrl-RS"/>
        </w:rPr>
        <w:t>виденција ситног инвентара и потрошног материјала,</w:t>
      </w:r>
    </w:p>
    <w:p w14:paraId="31C3EBF4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е</w:t>
      </w:r>
      <w:r w:rsidR="00D13C0D" w:rsidRPr="00A31FC2">
        <w:rPr>
          <w:rStyle w:val="Bez"/>
          <w:rFonts w:cs="Times New Roman"/>
          <w:lang w:val="sr-Cyrl-RS"/>
        </w:rPr>
        <w:t xml:space="preserve">виденција датих и примљених </w:t>
      </w:r>
      <w:r w:rsidRPr="00A31FC2">
        <w:rPr>
          <w:rStyle w:val="Bez"/>
          <w:rFonts w:cs="Times New Roman"/>
          <w:lang w:val="sr-Cyrl-RS"/>
        </w:rPr>
        <w:t>п</w:t>
      </w:r>
      <w:r w:rsidR="00D13C0D" w:rsidRPr="00A31FC2">
        <w:rPr>
          <w:rStyle w:val="Bez"/>
          <w:rFonts w:cs="Times New Roman"/>
          <w:lang w:val="sr-Cyrl-RS"/>
        </w:rPr>
        <w:t xml:space="preserve">оклона </w:t>
      </w:r>
      <w:r w:rsidRPr="00A31FC2">
        <w:rPr>
          <w:rStyle w:val="Bez"/>
          <w:rFonts w:cs="Times New Roman"/>
          <w:lang w:val="sr-Cyrl-RS"/>
        </w:rPr>
        <w:t>Удружења</w:t>
      </w:r>
      <w:r w:rsidR="00D13C0D" w:rsidRPr="00A31FC2">
        <w:rPr>
          <w:rStyle w:val="Bez"/>
          <w:rFonts w:cs="Times New Roman"/>
          <w:lang w:val="sr-Cyrl-RS"/>
        </w:rPr>
        <w:t>,</w:t>
      </w:r>
    </w:p>
    <w:p w14:paraId="443FCBF4" w14:textId="77777777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е</w:t>
      </w:r>
      <w:r w:rsidR="00D13C0D" w:rsidRPr="00A31FC2">
        <w:rPr>
          <w:rStyle w:val="Bez"/>
          <w:rFonts w:cs="Times New Roman"/>
          <w:lang w:val="sr-Cyrl-RS"/>
        </w:rPr>
        <w:t xml:space="preserve">виденција признања </w:t>
      </w:r>
      <w:r w:rsidR="00F0276E" w:rsidRPr="00A31FC2">
        <w:rPr>
          <w:rStyle w:val="Bez"/>
          <w:rFonts w:cs="Times New Roman"/>
          <w:lang w:val="sr-Cyrl-RS"/>
        </w:rPr>
        <w:t xml:space="preserve">Удружења </w:t>
      </w:r>
      <w:r w:rsidR="00D13C0D" w:rsidRPr="00A31FC2">
        <w:rPr>
          <w:rStyle w:val="Bez"/>
          <w:rFonts w:cs="Times New Roman"/>
          <w:lang w:val="sr-Cyrl-RS"/>
        </w:rPr>
        <w:t xml:space="preserve">(захвалнице, плакете, одликовања, књиге, слике и друго) члановима </w:t>
      </w:r>
      <w:r w:rsidRPr="00A31FC2">
        <w:rPr>
          <w:rStyle w:val="Bez"/>
          <w:rFonts w:cs="Times New Roman"/>
          <w:lang w:val="sr-Cyrl-RS"/>
        </w:rPr>
        <w:t>Удружења</w:t>
      </w:r>
      <w:r w:rsidR="00D13C0D" w:rsidRPr="00A31FC2">
        <w:rPr>
          <w:rStyle w:val="Bez"/>
          <w:rFonts w:cs="Times New Roman"/>
          <w:lang w:val="sr-Cyrl-RS"/>
        </w:rPr>
        <w:t xml:space="preserve"> и другим лицима, институцијама</w:t>
      </w:r>
      <w:r w:rsidR="00C04D8B" w:rsidRPr="00A31FC2">
        <w:rPr>
          <w:rStyle w:val="Bez"/>
          <w:rFonts w:cs="Times New Roman"/>
          <w:lang w:val="sr-Cyrl-RS"/>
        </w:rPr>
        <w:t xml:space="preserve"> </w:t>
      </w:r>
      <w:r w:rsidR="00D13C0D" w:rsidRPr="00A31FC2">
        <w:rPr>
          <w:rStyle w:val="Bez"/>
          <w:rFonts w:cs="Times New Roman"/>
          <w:lang w:val="sr-Cyrl-RS"/>
        </w:rPr>
        <w:t>или удружењима у земљи или иностранству,</w:t>
      </w:r>
    </w:p>
    <w:p w14:paraId="5E802116" w14:textId="3FC5DE43" w:rsidR="00D13C0D" w:rsidRPr="00A31FC2" w:rsidRDefault="00493529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п</w:t>
      </w:r>
      <w:r w:rsidR="00D13C0D" w:rsidRPr="00A31FC2">
        <w:rPr>
          <w:rStyle w:val="Bez"/>
          <w:rFonts w:cs="Times New Roman"/>
          <w:lang w:val="sr-Cyrl-RS"/>
        </w:rPr>
        <w:t xml:space="preserve">омоћне књиге </w:t>
      </w:r>
      <w:r w:rsidRPr="00A31FC2">
        <w:rPr>
          <w:rStyle w:val="Bez"/>
          <w:rFonts w:cs="Times New Roman"/>
          <w:lang w:val="sr-Cyrl-RS"/>
        </w:rPr>
        <w:t>Удружења</w:t>
      </w:r>
      <w:r w:rsidR="00D13C0D" w:rsidRPr="00A31FC2">
        <w:rPr>
          <w:rStyle w:val="Bez"/>
          <w:rFonts w:cs="Times New Roman"/>
          <w:lang w:val="sr-Cyrl-RS"/>
        </w:rPr>
        <w:t xml:space="preserve"> води оператер </w:t>
      </w:r>
      <w:r w:rsidR="00F0276E" w:rsidRPr="00A31FC2">
        <w:rPr>
          <w:rStyle w:val="Bez"/>
          <w:rFonts w:cs="Times New Roman"/>
          <w:lang w:val="sr-Cyrl-RS"/>
        </w:rPr>
        <w:t>–</w:t>
      </w:r>
      <w:r w:rsidR="00D13C0D" w:rsidRPr="00A31FC2">
        <w:rPr>
          <w:rStyle w:val="Bez"/>
          <w:rFonts w:cs="Times New Roman"/>
          <w:lang w:val="sr-Cyrl-RS"/>
        </w:rPr>
        <w:t xml:space="preserve"> благајник </w:t>
      </w:r>
      <w:r w:rsidRPr="00A31FC2">
        <w:rPr>
          <w:rStyle w:val="Bez"/>
          <w:rFonts w:cs="Times New Roman"/>
          <w:lang w:val="sr-Cyrl-RS"/>
        </w:rPr>
        <w:t>Удружења</w:t>
      </w:r>
      <w:r w:rsidR="00D13C0D" w:rsidRPr="00A31FC2">
        <w:rPr>
          <w:rStyle w:val="Bez"/>
          <w:rFonts w:cs="Times New Roman"/>
          <w:lang w:val="sr-Cyrl-RS"/>
        </w:rPr>
        <w:t>.</w:t>
      </w:r>
    </w:p>
    <w:p w14:paraId="24EC78B9" w14:textId="4CDD68B2" w:rsidR="00E0662D" w:rsidRPr="00A31FC2" w:rsidRDefault="00E0662D" w:rsidP="00E0662D">
      <w:pPr>
        <w:pStyle w:val="Pasussalistom1"/>
        <w:ind w:left="357"/>
        <w:jc w:val="both"/>
        <w:rPr>
          <w:rStyle w:val="Bez"/>
          <w:rFonts w:cs="Times New Roman"/>
          <w:lang w:val="sr-Cyrl-RS"/>
        </w:rPr>
      </w:pPr>
    </w:p>
    <w:p w14:paraId="65065339" w14:textId="77777777" w:rsidR="00E0662D" w:rsidRPr="00A31FC2" w:rsidRDefault="00E0662D" w:rsidP="00E0662D">
      <w:pPr>
        <w:pStyle w:val="Pasussalistom1"/>
        <w:ind w:left="357"/>
        <w:jc w:val="both"/>
        <w:rPr>
          <w:rStyle w:val="Bez"/>
          <w:rFonts w:cs="Times New Roman"/>
          <w:lang w:val="sr-Cyrl-RS"/>
        </w:rPr>
      </w:pPr>
    </w:p>
    <w:p w14:paraId="748233D6" w14:textId="6E83DBB4" w:rsidR="00D13C0D" w:rsidRPr="00A31FC2" w:rsidRDefault="00D13C0D" w:rsidP="00D13C0D">
      <w:pPr>
        <w:jc w:val="both"/>
        <w:rPr>
          <w:rStyle w:val="Bez"/>
          <w:bCs/>
          <w:lang w:val="sr-Cyrl-RS"/>
        </w:rPr>
      </w:pPr>
    </w:p>
    <w:p w14:paraId="52140C5E" w14:textId="02EE76BA" w:rsidR="00D13C0D" w:rsidRPr="00A31FC2" w:rsidRDefault="00D13C0D" w:rsidP="00185702">
      <w:pPr>
        <w:pStyle w:val="Pasussalistom"/>
        <w:numPr>
          <w:ilvl w:val="0"/>
          <w:numId w:val="36"/>
        </w:numPr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lastRenderedPageBreak/>
        <w:t>ПЛАНИРАЊЕ</w:t>
      </w:r>
      <w:r w:rsidR="00135133" w:rsidRPr="00A31FC2">
        <w:rPr>
          <w:rStyle w:val="Bez"/>
          <w:b/>
          <w:bCs/>
          <w:lang w:val="sr-Cyrl-RS"/>
        </w:rPr>
        <w:t>,</w:t>
      </w:r>
      <w:r w:rsidR="00C04D8B" w:rsidRPr="00A31FC2">
        <w:rPr>
          <w:rStyle w:val="Bez"/>
          <w:b/>
          <w:bCs/>
          <w:lang w:val="sr-Cyrl-RS"/>
        </w:rPr>
        <w:t xml:space="preserve"> </w:t>
      </w:r>
      <w:r w:rsidRPr="00A31FC2">
        <w:rPr>
          <w:rStyle w:val="Bez"/>
          <w:b/>
          <w:bCs/>
          <w:lang w:val="sr-Cyrl-RS"/>
        </w:rPr>
        <w:t>ИЗВЕШТАВАЊЕ И КОНТРОЛА</w:t>
      </w:r>
    </w:p>
    <w:p w14:paraId="69C4672B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269BD43F" w14:textId="24655036" w:rsidR="00D13C0D" w:rsidRPr="00A31FC2" w:rsidRDefault="00F0276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2</w:t>
      </w:r>
      <w:r w:rsidR="007B4061" w:rsidRPr="00A31FC2">
        <w:rPr>
          <w:rStyle w:val="Bez"/>
          <w:b/>
          <w:bCs/>
          <w:lang w:val="sr-Cyrl-RS"/>
        </w:rPr>
        <w:t>6</w:t>
      </w:r>
    </w:p>
    <w:p w14:paraId="4785B97A" w14:textId="77777777" w:rsidR="00D13C0D" w:rsidRPr="00A31FC2" w:rsidRDefault="00CC3B78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ИО</w:t>
      </w:r>
      <w:r w:rsidR="00D13C0D" w:rsidRPr="00A31FC2">
        <w:rPr>
          <w:rStyle w:val="Bez"/>
          <w:lang w:val="sr-Cyrl-RS"/>
        </w:rPr>
        <w:t xml:space="preserve"> </w:t>
      </w:r>
      <w:r w:rsidR="00493529" w:rsidRPr="00A31FC2">
        <w:rPr>
          <w:rStyle w:val="Bez"/>
          <w:lang w:val="sr-Cyrl-RS"/>
        </w:rPr>
        <w:t>Удружења</w:t>
      </w:r>
      <w:r w:rsidR="00D13C0D" w:rsidRPr="00A31FC2">
        <w:rPr>
          <w:rStyle w:val="Bez"/>
          <w:lang w:val="sr-Cyrl-RS"/>
        </w:rPr>
        <w:t xml:space="preserve"> до почетка финансијске године утврђује материјално</w:t>
      </w:r>
      <w:r w:rsidR="00F0276E" w:rsidRPr="00A31FC2">
        <w:rPr>
          <w:rStyle w:val="Bez"/>
          <w:lang w:val="sr-Cyrl-RS"/>
        </w:rPr>
        <w:t>-</w:t>
      </w:r>
      <w:r w:rsidR="00D13C0D" w:rsidRPr="00A31FC2">
        <w:rPr>
          <w:rStyle w:val="Bez"/>
          <w:lang w:val="sr-Cyrl-RS"/>
        </w:rPr>
        <w:t>фина</w:t>
      </w:r>
      <w:r w:rsidR="00F0276E" w:rsidRPr="00A31FC2">
        <w:rPr>
          <w:rStyle w:val="Bez"/>
          <w:lang w:val="sr-Cyrl-RS"/>
        </w:rPr>
        <w:t>нсијски план за наредну годину.</w:t>
      </w:r>
    </w:p>
    <w:p w14:paraId="7DC7E8A4" w14:textId="1A139A19" w:rsidR="00D13C0D" w:rsidRPr="00A31FC2" w:rsidRDefault="00F0276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2</w:t>
      </w:r>
      <w:r w:rsidR="007B4061" w:rsidRPr="00A31FC2">
        <w:rPr>
          <w:rStyle w:val="Bez"/>
          <w:b/>
          <w:bCs/>
          <w:lang w:val="sr-Cyrl-RS"/>
        </w:rPr>
        <w:t>7</w:t>
      </w:r>
    </w:p>
    <w:p w14:paraId="79737556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Финансијска година </w:t>
      </w:r>
      <w:r w:rsidR="00A46E73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>очиње 01. јануара, а завршава се 31. децембра сваке године.</w:t>
      </w:r>
    </w:p>
    <w:p w14:paraId="2BA7648C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Финансијски извештај о утрошку и стању израђује се два пута годишње:</w:t>
      </w:r>
    </w:p>
    <w:p w14:paraId="708D6AD4" w14:textId="77777777" w:rsidR="00D13C0D" w:rsidRPr="00A31FC2" w:rsidRDefault="00A46E73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ш</w:t>
      </w:r>
      <w:r w:rsidR="00D13C0D" w:rsidRPr="00A31FC2">
        <w:rPr>
          <w:rStyle w:val="Bez"/>
          <w:rFonts w:cs="Times New Roman"/>
          <w:lang w:val="sr-Cyrl-RS"/>
        </w:rPr>
        <w:t>естомесечни са стањем на дан 30</w:t>
      </w:r>
      <w:r w:rsidR="00CC3B78" w:rsidRPr="00A31FC2">
        <w:rPr>
          <w:rStyle w:val="Bez"/>
          <w:rFonts w:cs="Times New Roman"/>
          <w:lang w:val="sr-Cyrl-RS"/>
        </w:rPr>
        <w:t>.</w:t>
      </w:r>
      <w:r w:rsidR="00D13C0D" w:rsidRPr="00A31FC2">
        <w:rPr>
          <w:rStyle w:val="Bez"/>
          <w:rFonts w:cs="Times New Roman"/>
          <w:lang w:val="sr-Cyrl-RS"/>
        </w:rPr>
        <w:t xml:space="preserve"> јуна,</w:t>
      </w:r>
    </w:p>
    <w:p w14:paraId="7C4847E4" w14:textId="77777777" w:rsidR="00D13C0D" w:rsidRPr="00A31FC2" w:rsidRDefault="00A46E73" w:rsidP="00AE73B4">
      <w:pPr>
        <w:pStyle w:val="Pasussalistom1"/>
        <w:numPr>
          <w:ilvl w:val="0"/>
          <w:numId w:val="35"/>
        </w:numPr>
        <w:ind w:left="357" w:hanging="357"/>
        <w:jc w:val="both"/>
        <w:rPr>
          <w:rStyle w:val="Bez"/>
          <w:rFonts w:cs="Times New Roman"/>
          <w:lang w:val="sr-Cyrl-RS"/>
        </w:rPr>
      </w:pPr>
      <w:r w:rsidRPr="00A31FC2">
        <w:rPr>
          <w:rStyle w:val="Bez"/>
          <w:rFonts w:cs="Times New Roman"/>
          <w:lang w:val="sr-Cyrl-RS"/>
        </w:rPr>
        <w:t>г</w:t>
      </w:r>
      <w:r w:rsidR="00D13C0D" w:rsidRPr="00A31FC2">
        <w:rPr>
          <w:rStyle w:val="Bez"/>
          <w:rFonts w:cs="Times New Roman"/>
          <w:lang w:val="sr-Cyrl-RS"/>
        </w:rPr>
        <w:t>одишњи са стањем 31. децембра планске године.</w:t>
      </w:r>
    </w:p>
    <w:p w14:paraId="7BFADFD9" w14:textId="77777777" w:rsidR="00D13C0D" w:rsidRPr="00A31FC2" w:rsidRDefault="00D13C0D" w:rsidP="00F0276E">
      <w:pPr>
        <w:jc w:val="both"/>
        <w:rPr>
          <w:sz w:val="12"/>
          <w:szCs w:val="12"/>
          <w:lang w:val="sr-Cyrl-RS"/>
        </w:rPr>
      </w:pPr>
    </w:p>
    <w:p w14:paraId="626A88EF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Финансијски извештај израђује </w:t>
      </w:r>
      <w:r w:rsidR="00A46E73" w:rsidRPr="00A31FC2">
        <w:rPr>
          <w:rStyle w:val="Bez"/>
          <w:lang w:val="sr-Cyrl-RS"/>
        </w:rPr>
        <w:t>с</w:t>
      </w:r>
      <w:r w:rsidRPr="00A31FC2">
        <w:rPr>
          <w:rStyle w:val="Bez"/>
          <w:lang w:val="sr-Cyrl-RS"/>
        </w:rPr>
        <w:t xml:space="preserve">екретар </w:t>
      </w:r>
      <w:r w:rsidR="00CC3B78" w:rsidRPr="00A31FC2">
        <w:rPr>
          <w:rStyle w:val="Bez"/>
          <w:lang w:val="sr-Cyrl-RS"/>
        </w:rPr>
        <w:t>ИО Удружења са</w:t>
      </w:r>
      <w:r w:rsidRPr="00A31FC2">
        <w:rPr>
          <w:rStyle w:val="Bez"/>
          <w:lang w:val="sr-Cyrl-RS"/>
        </w:rPr>
        <w:t xml:space="preserve"> књиговодственом агенцијом која води књиговодство </w:t>
      </w:r>
      <w:r w:rsidR="00A46E7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>.</w:t>
      </w:r>
    </w:p>
    <w:p w14:paraId="067F65AE" w14:textId="39121424" w:rsidR="00D13C0D" w:rsidRPr="00A31FC2" w:rsidRDefault="00F0276E" w:rsidP="00F94F2F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2</w:t>
      </w:r>
      <w:r w:rsidR="007B4061" w:rsidRPr="00A31FC2">
        <w:rPr>
          <w:rStyle w:val="Bez"/>
          <w:b/>
          <w:bCs/>
          <w:lang w:val="sr-Cyrl-RS"/>
        </w:rPr>
        <w:t>8</w:t>
      </w:r>
    </w:p>
    <w:p w14:paraId="606C7B95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Шестомесечни и годишњи извештај о утрошку финансијских средстава са предлогом мера </w:t>
      </w:r>
      <w:r w:rsidR="00CC3B78" w:rsidRPr="00A31FC2">
        <w:rPr>
          <w:rStyle w:val="Bez"/>
          <w:lang w:val="sr-Cyrl-RS"/>
        </w:rPr>
        <w:t xml:space="preserve">ИО </w:t>
      </w:r>
      <w:r w:rsidR="00A46E7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доставља </w:t>
      </w:r>
      <w:r w:rsidR="00CC3B78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редседнику Скупштине и </w:t>
      </w:r>
      <w:r w:rsidR="00A46E73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>редседнику Надзорног одбора Скупштине 15 дана од рокова контроле.</w:t>
      </w:r>
    </w:p>
    <w:p w14:paraId="5B964B3C" w14:textId="0A507C46" w:rsidR="00B86029" w:rsidRPr="00A31FC2" w:rsidRDefault="00D13C0D" w:rsidP="00E0662D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Годишњи финансијски извештај Скупштина усваја на својој првој седници Скупштине </w:t>
      </w:r>
      <w:r w:rsidR="00A46E7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по завршетку финансијске године.</w:t>
      </w:r>
    </w:p>
    <w:p w14:paraId="4CBC48E5" w14:textId="77777777" w:rsidR="00E0662D" w:rsidRPr="00A31FC2" w:rsidRDefault="00E0662D" w:rsidP="00E0662D">
      <w:pPr>
        <w:spacing w:after="120"/>
        <w:jc w:val="both"/>
        <w:rPr>
          <w:rStyle w:val="Bez"/>
          <w:b/>
          <w:bCs/>
          <w:lang w:val="sr-Cyrl-RS"/>
        </w:rPr>
      </w:pPr>
    </w:p>
    <w:p w14:paraId="23B59493" w14:textId="36A76953" w:rsidR="00D13C0D" w:rsidRPr="00A31FC2" w:rsidRDefault="00F0276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2</w:t>
      </w:r>
      <w:r w:rsidR="007B4061" w:rsidRPr="00A31FC2">
        <w:rPr>
          <w:rStyle w:val="Bez"/>
          <w:b/>
          <w:bCs/>
          <w:lang w:val="sr-Cyrl-RS"/>
        </w:rPr>
        <w:t>9</w:t>
      </w:r>
    </w:p>
    <w:p w14:paraId="2650C077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Попис имовине </w:t>
      </w:r>
      <w:r w:rsidR="00A46E7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врши Пописна комисија коју образује </w:t>
      </w:r>
      <w:r w:rsidR="00A46E73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редседник </w:t>
      </w:r>
      <w:r w:rsidR="00CC3B78" w:rsidRPr="00A31FC2">
        <w:rPr>
          <w:rStyle w:val="Bez"/>
          <w:lang w:val="sr-Cyrl-RS"/>
        </w:rPr>
        <w:t>ИО Удружења.</w:t>
      </w:r>
    </w:p>
    <w:p w14:paraId="02F46ED9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Попис средстава се врши једном годишње. Актом о одређивању пописне комисије одређују се њени задаци и рокови реализације.</w:t>
      </w:r>
    </w:p>
    <w:p w14:paraId="0B5ACE57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Попис се врши начелно у задњем месецу календарске године, а комплетан извештај се подноси </w:t>
      </w:r>
      <w:r w:rsidR="00A46E73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редседнику Скупштине и </w:t>
      </w:r>
      <w:r w:rsidR="00A46E73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>редседнику Надзорног одбора најкасније до 30. јануа</w:t>
      </w:r>
      <w:r w:rsidR="00F0276E" w:rsidRPr="00A31FC2">
        <w:rPr>
          <w:rStyle w:val="Bez"/>
          <w:lang w:val="sr-Cyrl-RS"/>
        </w:rPr>
        <w:t>ра наредне године.</w:t>
      </w:r>
    </w:p>
    <w:p w14:paraId="6D660C74" w14:textId="32F56042" w:rsidR="00D13C0D" w:rsidRPr="00A31FC2" w:rsidRDefault="00F0276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 xml:space="preserve">Члан </w:t>
      </w:r>
      <w:r w:rsidR="007B4061" w:rsidRPr="00A31FC2">
        <w:rPr>
          <w:rStyle w:val="Bez"/>
          <w:b/>
          <w:bCs/>
          <w:lang w:val="sr-Cyrl-RS"/>
        </w:rPr>
        <w:t>30</w:t>
      </w:r>
    </w:p>
    <w:p w14:paraId="22DCBF12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Председник </w:t>
      </w:r>
      <w:r w:rsidR="00CC3B78" w:rsidRPr="00A31FC2">
        <w:rPr>
          <w:rStyle w:val="Bez"/>
          <w:lang w:val="sr-Cyrl-RS"/>
        </w:rPr>
        <w:t>ИО Удружења</w:t>
      </w:r>
      <w:r w:rsidRPr="00A31FC2">
        <w:rPr>
          <w:rStyle w:val="Bez"/>
          <w:lang w:val="sr-Cyrl-RS"/>
        </w:rPr>
        <w:t xml:space="preserve"> предузима потребне мере за отклањање уочених неправилности у располагању материјалним и финансијским средствима прописаним овим Правилником и позитивним законима који се утврде при састављању финансијског извештаја или које утврди </w:t>
      </w:r>
      <w:r w:rsidR="00F0276E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>описна комисија.</w:t>
      </w:r>
    </w:p>
    <w:p w14:paraId="3269B400" w14:textId="24568292" w:rsidR="00E551F5" w:rsidRPr="00A31FC2" w:rsidRDefault="007B4061" w:rsidP="00E551F5">
      <w:pPr>
        <w:spacing w:before="120" w:after="120"/>
        <w:jc w:val="center"/>
        <w:rPr>
          <w:rStyle w:val="Bez"/>
          <w:b/>
          <w:bCs/>
          <w:color w:val="FF0000"/>
          <w:u w:val="single"/>
          <w:lang w:val="sr-Cyrl-RS"/>
        </w:rPr>
      </w:pPr>
      <w:r w:rsidRPr="00A31FC2">
        <w:rPr>
          <w:rStyle w:val="Bez"/>
          <w:b/>
          <w:bCs/>
          <w:lang w:val="sr-Cyrl-RS"/>
        </w:rPr>
        <w:t>Члан 31</w:t>
      </w:r>
    </w:p>
    <w:p w14:paraId="1C2B3526" w14:textId="77777777" w:rsidR="00E551F5" w:rsidRPr="00A31FC2" w:rsidRDefault="00E551F5" w:rsidP="00E551F5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Надзор над располагањем материјално-финансијским средствима Удружења врши Надзорни одбор (члан 23. Статута) два пута годишње, полугодишњи са стањем 30. јуна и подноси га председнику Скупштине, и годишњи, са стањем пред одржавање Скупштине, и извештај о стању са предлогом мера подноси Скупштини.</w:t>
      </w:r>
    </w:p>
    <w:p w14:paraId="40A2C1C8" w14:textId="77777777" w:rsidR="00E551F5" w:rsidRPr="00A31FC2" w:rsidRDefault="00E551F5" w:rsidP="00E551F5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lastRenderedPageBreak/>
        <w:t>Надзор подразумева остваривање увида на правилности у располагању са приходима и расходима финансијских средстава и праћењем ствари којима располаже Удружење.</w:t>
      </w:r>
    </w:p>
    <w:p w14:paraId="3EF0DA5E" w14:textId="77777777" w:rsidR="00E551F5" w:rsidRPr="00A31FC2" w:rsidRDefault="00E551F5" w:rsidP="00E551F5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Надзором се контролише потпуност примене овог Правилника увидом у целокупну материјално-финансијску документацију, затим финансијски извештаји Управног (Извршног) одбора, извештај комисије за попис и увид у правилност вођења документације која се води у Удружењу или у књиговодственој агенцији и Правилнику о раду Надзорног одбора.</w:t>
      </w:r>
    </w:p>
    <w:p w14:paraId="38F61147" w14:textId="77777777" w:rsidR="00E551F5" w:rsidRPr="00A31FC2" w:rsidRDefault="00E551F5" w:rsidP="00E551F5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Шестомесечни извештај о располагању материјално-финансијским средствима подноси се председнику Скупштине који, по потреби, предузима одговарајуће мере у оквиру извршних органа Удружења.</w:t>
      </w:r>
    </w:p>
    <w:p w14:paraId="5301B56C" w14:textId="77777777" w:rsidR="00E551F5" w:rsidRPr="00A31FC2" w:rsidRDefault="00E551F5" w:rsidP="00E551F5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Годишњи извештај о располагању материјално финансијским средствима председник Надзорног одбора подноси на годишњој Скупштини Удружења.</w:t>
      </w:r>
    </w:p>
    <w:p w14:paraId="74441BCE" w14:textId="4485F48F" w:rsidR="00E551F5" w:rsidRPr="00A31FC2" w:rsidRDefault="00E551F5" w:rsidP="00D13C0D">
      <w:pPr>
        <w:tabs>
          <w:tab w:val="center" w:pos="4680"/>
          <w:tab w:val="left" w:pos="6690"/>
        </w:tabs>
        <w:jc w:val="both"/>
        <w:rPr>
          <w:lang w:val="sr-Cyrl-RS"/>
        </w:rPr>
      </w:pPr>
    </w:p>
    <w:p w14:paraId="6203EBDD" w14:textId="77777777" w:rsidR="00D52209" w:rsidRPr="00A31FC2" w:rsidRDefault="00D52209" w:rsidP="00D13C0D">
      <w:pPr>
        <w:tabs>
          <w:tab w:val="center" w:pos="4680"/>
          <w:tab w:val="left" w:pos="6690"/>
        </w:tabs>
        <w:jc w:val="both"/>
        <w:rPr>
          <w:lang w:val="sr-Cyrl-RS"/>
        </w:rPr>
      </w:pPr>
    </w:p>
    <w:p w14:paraId="12F8E64D" w14:textId="77777777" w:rsidR="00F0276E" w:rsidRPr="00A31FC2" w:rsidRDefault="00F0276E" w:rsidP="00D13C0D">
      <w:pPr>
        <w:tabs>
          <w:tab w:val="center" w:pos="4680"/>
          <w:tab w:val="left" w:pos="6690"/>
        </w:tabs>
        <w:jc w:val="both"/>
        <w:rPr>
          <w:lang w:val="sr-Cyrl-RS"/>
        </w:rPr>
      </w:pPr>
    </w:p>
    <w:p w14:paraId="71A7C4B4" w14:textId="47D06716" w:rsidR="00D13C0D" w:rsidRPr="00A31FC2" w:rsidRDefault="00D13C0D" w:rsidP="00185702">
      <w:pPr>
        <w:pStyle w:val="Pasussalistom"/>
        <w:numPr>
          <w:ilvl w:val="0"/>
          <w:numId w:val="36"/>
        </w:numPr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МАТЕРИЈАЛНО</w:t>
      </w:r>
      <w:r w:rsidR="00F0276E" w:rsidRPr="00A31FC2">
        <w:rPr>
          <w:rStyle w:val="Bez"/>
          <w:b/>
          <w:bCs/>
          <w:lang w:val="sr-Cyrl-RS"/>
        </w:rPr>
        <w:t>-</w:t>
      </w:r>
      <w:r w:rsidRPr="00A31FC2">
        <w:rPr>
          <w:rStyle w:val="Bez"/>
          <w:b/>
          <w:bCs/>
          <w:lang w:val="sr-Cyrl-RS"/>
        </w:rPr>
        <w:t xml:space="preserve">ФИНАНСИЈСКО ПОСЛОВАЊЕ </w:t>
      </w:r>
      <w:r w:rsidR="00A46E73" w:rsidRPr="00A31FC2">
        <w:rPr>
          <w:rStyle w:val="Bez"/>
          <w:b/>
          <w:bCs/>
          <w:lang w:val="sr-Cyrl-RS"/>
        </w:rPr>
        <w:t>ОДЕЉКА</w:t>
      </w:r>
    </w:p>
    <w:p w14:paraId="5CEECD56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38D2F702" w14:textId="07B9E6E1" w:rsidR="00D13C0D" w:rsidRPr="00A31FC2" w:rsidRDefault="00F0276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3</w:t>
      </w:r>
      <w:r w:rsidR="007B4061" w:rsidRPr="00A31FC2">
        <w:rPr>
          <w:rStyle w:val="Bez"/>
          <w:b/>
          <w:bCs/>
          <w:lang w:val="sr-Cyrl-RS"/>
        </w:rPr>
        <w:t>2</w:t>
      </w:r>
    </w:p>
    <w:p w14:paraId="0880F561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Председник </w:t>
      </w:r>
      <w:r w:rsidR="00A46E73" w:rsidRPr="00A31FC2">
        <w:rPr>
          <w:rStyle w:val="Bez"/>
          <w:lang w:val="sr-Cyrl-RS"/>
        </w:rPr>
        <w:t>одељка</w:t>
      </w:r>
      <w:r w:rsidRPr="00A31FC2">
        <w:rPr>
          <w:rStyle w:val="Bez"/>
          <w:lang w:val="sr-Cyrl-RS"/>
        </w:rPr>
        <w:t xml:space="preserve"> је одговоран за правилно располагање са новчаним средствима датим подружници и за средства и ствари које дугује </w:t>
      </w:r>
      <w:r w:rsidR="00A46E73" w:rsidRPr="00A31FC2">
        <w:rPr>
          <w:rStyle w:val="Bez"/>
          <w:lang w:val="sr-Cyrl-RS"/>
        </w:rPr>
        <w:t>одељак</w:t>
      </w:r>
      <w:r w:rsidRPr="00A31FC2">
        <w:rPr>
          <w:rStyle w:val="Bez"/>
          <w:lang w:val="sr-Cyrl-RS"/>
        </w:rPr>
        <w:t>.</w:t>
      </w:r>
    </w:p>
    <w:p w14:paraId="7EA885C7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2BF6C894" w14:textId="4B0FE833" w:rsidR="00D13C0D" w:rsidRPr="00A31FC2" w:rsidRDefault="00F0276E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3</w:t>
      </w:r>
      <w:r w:rsidR="007B4061" w:rsidRPr="00A31FC2">
        <w:rPr>
          <w:rStyle w:val="Bez"/>
          <w:b/>
          <w:bCs/>
          <w:lang w:val="sr-Cyrl-RS"/>
        </w:rPr>
        <w:t>3</w:t>
      </w:r>
    </w:p>
    <w:p w14:paraId="138CF5F2" w14:textId="77777777" w:rsidR="00D13C0D" w:rsidRPr="00A31FC2" w:rsidRDefault="00A46E73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Одељку</w:t>
      </w:r>
      <w:r w:rsidR="00D13C0D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Удружења</w:t>
      </w:r>
      <w:r w:rsidR="00D13C0D" w:rsidRPr="00A31FC2">
        <w:rPr>
          <w:rStyle w:val="Bez"/>
          <w:lang w:val="sr-Cyrl-RS"/>
        </w:rPr>
        <w:t xml:space="preserve"> додељују се једнократно новчана средства за рад у периоду од 6 месеци.</w:t>
      </w:r>
    </w:p>
    <w:p w14:paraId="79CE9B73" w14:textId="77777777" w:rsidR="00D13C0D" w:rsidRPr="00A31FC2" w:rsidRDefault="00A46E73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Одељку</w:t>
      </w:r>
      <w:r w:rsidR="00D13C0D" w:rsidRPr="00A31FC2">
        <w:rPr>
          <w:rStyle w:val="Bez"/>
          <w:lang w:val="sr-Cyrl-RS"/>
        </w:rPr>
        <w:t xml:space="preserve"> се додељује 50% прикупљених средстава за чланарину од чланова </w:t>
      </w:r>
      <w:r w:rsidRPr="00A31FC2">
        <w:rPr>
          <w:rStyle w:val="Bez"/>
          <w:lang w:val="sr-Cyrl-RS"/>
        </w:rPr>
        <w:t>одељка</w:t>
      </w:r>
      <w:r w:rsidR="00F0276E" w:rsidRPr="00A31FC2">
        <w:rPr>
          <w:rStyle w:val="Bez"/>
          <w:lang w:val="sr-Cyrl-RS"/>
        </w:rPr>
        <w:t>.</w:t>
      </w:r>
    </w:p>
    <w:p w14:paraId="408E486A" w14:textId="77777777" w:rsidR="00D13C0D" w:rsidRPr="00A31FC2" w:rsidRDefault="00A46E73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Одељак</w:t>
      </w:r>
      <w:r w:rsidR="00D13C0D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Удружења</w:t>
      </w:r>
      <w:r w:rsidR="00D13C0D" w:rsidRPr="00A31FC2">
        <w:rPr>
          <w:rStyle w:val="Bez"/>
          <w:lang w:val="sr-Cyrl-RS"/>
        </w:rPr>
        <w:t xml:space="preserve"> израђује годишњи план утрошка новчаних средстава до одобрене годишње суме.</w:t>
      </w:r>
    </w:p>
    <w:p w14:paraId="2A232996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План утрошка новчаних средстава </w:t>
      </w:r>
      <w:r w:rsidR="00A46E73" w:rsidRPr="00A31FC2">
        <w:rPr>
          <w:rStyle w:val="Bez"/>
          <w:lang w:val="sr-Cyrl-RS"/>
        </w:rPr>
        <w:t>одељка</w:t>
      </w:r>
      <w:r w:rsidRPr="00A31FC2">
        <w:rPr>
          <w:rStyle w:val="Bez"/>
          <w:lang w:val="sr-Cyrl-RS"/>
        </w:rPr>
        <w:t xml:space="preserve"> одобрава </w:t>
      </w:r>
      <w:r w:rsidR="00A46E73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редседник </w:t>
      </w:r>
      <w:r w:rsidR="00CC3B78" w:rsidRPr="00A31FC2">
        <w:rPr>
          <w:rStyle w:val="Bez"/>
          <w:lang w:val="sr-Cyrl-RS"/>
        </w:rPr>
        <w:t>ИО Удружења</w:t>
      </w:r>
      <w:r w:rsidRPr="00A31FC2">
        <w:rPr>
          <w:rStyle w:val="Bez"/>
          <w:lang w:val="sr-Cyrl-RS"/>
        </w:rPr>
        <w:t>.</w:t>
      </w:r>
    </w:p>
    <w:p w14:paraId="5311540C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За рад </w:t>
      </w:r>
      <w:r w:rsidR="00A46E73" w:rsidRPr="00A31FC2">
        <w:rPr>
          <w:rStyle w:val="Bez"/>
          <w:lang w:val="sr-Cyrl-RS"/>
        </w:rPr>
        <w:t>одељка</w:t>
      </w:r>
      <w:r w:rsidRPr="00A31FC2">
        <w:rPr>
          <w:rStyle w:val="Bez"/>
          <w:lang w:val="sr-Cyrl-RS"/>
        </w:rPr>
        <w:t xml:space="preserve"> </w:t>
      </w:r>
      <w:r w:rsidR="00A46E7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, </w:t>
      </w:r>
      <w:r w:rsidR="00A46E73" w:rsidRPr="00A31FC2">
        <w:rPr>
          <w:rStyle w:val="Bez"/>
          <w:lang w:val="sr-Cyrl-RS"/>
        </w:rPr>
        <w:t>одељку</w:t>
      </w:r>
      <w:r w:rsidRPr="00A31FC2">
        <w:rPr>
          <w:rStyle w:val="Bez"/>
          <w:lang w:val="sr-Cyrl-RS"/>
        </w:rPr>
        <w:t xml:space="preserve"> се издају из благајне </w:t>
      </w:r>
      <w:r w:rsidR="00A46E7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на признаницу новчана средства на коришћење у складу</w:t>
      </w:r>
      <w:r w:rsidR="00C04D8B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 xml:space="preserve">са овим </w:t>
      </w:r>
      <w:r w:rsidR="00A46E73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>равилником.</w:t>
      </w:r>
    </w:p>
    <w:p w14:paraId="4D394639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Новчана средства се </w:t>
      </w:r>
      <w:r w:rsidR="00A46E73" w:rsidRPr="00A31FC2">
        <w:rPr>
          <w:rStyle w:val="Bez"/>
          <w:lang w:val="sr-Cyrl-RS"/>
        </w:rPr>
        <w:t>одељку</w:t>
      </w:r>
      <w:r w:rsidRPr="00A31FC2">
        <w:rPr>
          <w:rStyle w:val="Bez"/>
          <w:lang w:val="sr-Cyrl-RS"/>
        </w:rPr>
        <w:t xml:space="preserve"> додељују начелно</w:t>
      </w:r>
      <w:r w:rsidR="00C04D8B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у две транше, прва до 15. јануара и друга до 15. јула.</w:t>
      </w:r>
    </w:p>
    <w:p w14:paraId="43B872C8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Неутрошена средства у току планске године код </w:t>
      </w:r>
      <w:r w:rsidR="00A46E73" w:rsidRPr="00A31FC2">
        <w:rPr>
          <w:rStyle w:val="Bez"/>
          <w:lang w:val="sr-Cyrl-RS"/>
        </w:rPr>
        <w:t>одељка</w:t>
      </w:r>
      <w:r w:rsidRPr="00A31FC2">
        <w:rPr>
          <w:rStyle w:val="Bez"/>
          <w:lang w:val="sr-Cyrl-RS"/>
        </w:rPr>
        <w:t xml:space="preserve"> се преносе као уштеда </w:t>
      </w:r>
      <w:r w:rsidR="00A46E73" w:rsidRPr="00A31FC2">
        <w:rPr>
          <w:rStyle w:val="Bez"/>
          <w:lang w:val="sr-Cyrl-RS"/>
        </w:rPr>
        <w:t>одељка</w:t>
      </w:r>
      <w:r w:rsidR="00C04D8B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>у наредну годину.</w:t>
      </w:r>
    </w:p>
    <w:p w14:paraId="3A1ACE37" w14:textId="77777777" w:rsidR="00D13C0D" w:rsidRPr="00A31FC2" w:rsidRDefault="00A46E73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Одељак</w:t>
      </w:r>
      <w:r w:rsidR="00D13C0D" w:rsidRPr="00A31FC2">
        <w:rPr>
          <w:rStyle w:val="Bez"/>
          <w:lang w:val="sr-Cyrl-RS"/>
        </w:rPr>
        <w:t xml:space="preserve"> је у обавези да води евиденцију благајне </w:t>
      </w:r>
      <w:r w:rsidRPr="00A31FC2">
        <w:rPr>
          <w:rStyle w:val="Bez"/>
          <w:lang w:val="sr-Cyrl-RS"/>
        </w:rPr>
        <w:t>одељка</w:t>
      </w:r>
      <w:r w:rsidR="00D13C0D" w:rsidRPr="00A31FC2">
        <w:rPr>
          <w:rStyle w:val="Bez"/>
          <w:lang w:val="sr-Cyrl-RS"/>
        </w:rPr>
        <w:t>, и да до 7. (седмог</w:t>
      </w:r>
      <w:r w:rsidR="00F0276E" w:rsidRPr="00A31FC2">
        <w:rPr>
          <w:rStyle w:val="Bez"/>
          <w:lang w:val="sr-Cyrl-RS"/>
        </w:rPr>
        <w:t>)</w:t>
      </w:r>
      <w:r w:rsidR="00D13C0D" w:rsidRPr="00A31FC2">
        <w:rPr>
          <w:rStyle w:val="Bez"/>
          <w:lang w:val="sr-Cyrl-RS"/>
        </w:rPr>
        <w:t xml:space="preserve"> дана сваког месеца све рачуне по којима су стваране и плаћане обавезе у претходном месецу достави благајнику </w:t>
      </w:r>
      <w:r w:rsidRPr="00A31FC2">
        <w:rPr>
          <w:rStyle w:val="Bez"/>
          <w:lang w:val="sr-Cyrl-RS"/>
        </w:rPr>
        <w:t>Удружења</w:t>
      </w:r>
      <w:r w:rsidR="00F0276E" w:rsidRPr="00A31FC2">
        <w:rPr>
          <w:rStyle w:val="Bez"/>
          <w:lang w:val="sr-Cyrl-RS"/>
        </w:rPr>
        <w:t xml:space="preserve"> на даље поступање.</w:t>
      </w:r>
    </w:p>
    <w:p w14:paraId="2E3644E7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На основу тога благајник правда утрошак средстава </w:t>
      </w:r>
      <w:r w:rsidR="00A46E73" w:rsidRPr="00A31FC2">
        <w:rPr>
          <w:rStyle w:val="Bez"/>
          <w:lang w:val="sr-Cyrl-RS"/>
        </w:rPr>
        <w:t>одељка</w:t>
      </w:r>
      <w:r w:rsidRPr="00A31FC2">
        <w:rPr>
          <w:rStyle w:val="Bez"/>
          <w:lang w:val="sr-Cyrl-RS"/>
        </w:rPr>
        <w:t xml:space="preserve"> издатих на признаницу и у рачуноводственим књигама.</w:t>
      </w:r>
    </w:p>
    <w:p w14:paraId="19943DAA" w14:textId="24F5080B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lastRenderedPageBreak/>
        <w:t xml:space="preserve">Материјална средства за рад </w:t>
      </w:r>
      <w:r w:rsidR="00A46E73" w:rsidRPr="00A31FC2">
        <w:rPr>
          <w:rStyle w:val="Bez"/>
          <w:lang w:val="sr-Cyrl-RS"/>
        </w:rPr>
        <w:t>одељка</w:t>
      </w:r>
      <w:r w:rsidRPr="00A31FC2">
        <w:rPr>
          <w:rStyle w:val="Bez"/>
          <w:lang w:val="sr-Cyrl-RS"/>
        </w:rPr>
        <w:t xml:space="preserve"> набављају се и књиже сагласно овом </w:t>
      </w:r>
      <w:r w:rsidR="00A46E73" w:rsidRPr="00A31FC2">
        <w:rPr>
          <w:rStyle w:val="Bez"/>
          <w:lang w:val="sr-Cyrl-RS"/>
        </w:rPr>
        <w:t>П</w:t>
      </w:r>
      <w:r w:rsidRPr="00A31FC2">
        <w:rPr>
          <w:rStyle w:val="Bez"/>
          <w:lang w:val="sr-Cyrl-RS"/>
        </w:rPr>
        <w:t xml:space="preserve">равилнику, а </w:t>
      </w:r>
      <w:r w:rsidR="00A46E73" w:rsidRPr="00A31FC2">
        <w:rPr>
          <w:rStyle w:val="Bez"/>
          <w:lang w:val="sr-Cyrl-RS"/>
        </w:rPr>
        <w:t>одељку</w:t>
      </w:r>
      <w:r w:rsidRPr="00A31FC2">
        <w:rPr>
          <w:rStyle w:val="Bez"/>
          <w:lang w:val="sr-Cyrl-RS"/>
        </w:rPr>
        <w:t xml:space="preserve"> се издају на употр</w:t>
      </w:r>
      <w:r w:rsidR="00CC3B78" w:rsidRPr="00A31FC2">
        <w:rPr>
          <w:rStyle w:val="Bez"/>
          <w:lang w:val="sr-Cyrl-RS"/>
        </w:rPr>
        <w:t>е</w:t>
      </w:r>
      <w:r w:rsidRPr="00A31FC2">
        <w:rPr>
          <w:rStyle w:val="Bez"/>
          <w:lang w:val="sr-Cyrl-RS"/>
        </w:rPr>
        <w:t>бу и коришћење.</w:t>
      </w:r>
    </w:p>
    <w:p w14:paraId="5BB62355" w14:textId="75766611" w:rsidR="00D52209" w:rsidRPr="00A31FC2" w:rsidRDefault="00D52209" w:rsidP="00F94F2F">
      <w:pPr>
        <w:spacing w:after="120"/>
        <w:jc w:val="both"/>
        <w:rPr>
          <w:rStyle w:val="Bez"/>
          <w:lang w:val="sr-Cyrl-RS"/>
        </w:rPr>
      </w:pPr>
    </w:p>
    <w:p w14:paraId="5A36937C" w14:textId="77777777" w:rsidR="00D52209" w:rsidRPr="00A31FC2" w:rsidRDefault="00D52209" w:rsidP="00F94F2F">
      <w:pPr>
        <w:spacing w:after="120"/>
        <w:jc w:val="both"/>
        <w:rPr>
          <w:rStyle w:val="Bez"/>
          <w:lang w:val="sr-Cyrl-RS"/>
        </w:rPr>
      </w:pPr>
    </w:p>
    <w:p w14:paraId="734A400C" w14:textId="09E66842" w:rsidR="00E551F5" w:rsidRPr="00A31FC2" w:rsidRDefault="00E551F5" w:rsidP="00185702">
      <w:pPr>
        <w:pStyle w:val="Pasussalistom"/>
        <w:numPr>
          <w:ilvl w:val="0"/>
          <w:numId w:val="36"/>
        </w:numPr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ПРЕСТАНАК РАДА УДРУЖЕЊА</w:t>
      </w:r>
    </w:p>
    <w:p w14:paraId="65496F04" w14:textId="77777777" w:rsidR="00E551F5" w:rsidRPr="00A31FC2" w:rsidRDefault="00E551F5" w:rsidP="00F94F2F">
      <w:pPr>
        <w:spacing w:after="120"/>
        <w:jc w:val="both"/>
        <w:rPr>
          <w:rStyle w:val="Bez"/>
          <w:lang w:val="sr-Cyrl-RS"/>
        </w:rPr>
      </w:pPr>
    </w:p>
    <w:p w14:paraId="3DB07246" w14:textId="44111549" w:rsidR="00D13C0D" w:rsidRPr="00A31FC2" w:rsidRDefault="003647F7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3</w:t>
      </w:r>
      <w:r w:rsidR="007B4061" w:rsidRPr="00A31FC2">
        <w:rPr>
          <w:rStyle w:val="Bez"/>
          <w:b/>
          <w:bCs/>
          <w:lang w:val="sr-Cyrl-RS"/>
        </w:rPr>
        <w:t>4</w:t>
      </w:r>
    </w:p>
    <w:p w14:paraId="28D960A4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 xml:space="preserve">У случају престанка рада </w:t>
      </w:r>
      <w:r w:rsidR="00A46E7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врши се ликвидација материјално</w:t>
      </w:r>
      <w:r w:rsidR="003647F7" w:rsidRPr="00A31FC2">
        <w:rPr>
          <w:rStyle w:val="Bez"/>
          <w:lang w:val="sr-Cyrl-RS"/>
        </w:rPr>
        <w:t>-финансијског пословања.</w:t>
      </w:r>
    </w:p>
    <w:p w14:paraId="3098BFC6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За ликвидацију мате</w:t>
      </w:r>
      <w:r w:rsidR="00473F60" w:rsidRPr="00A31FC2">
        <w:rPr>
          <w:rStyle w:val="Bez"/>
          <w:lang w:val="sr-Cyrl-RS"/>
        </w:rPr>
        <w:t>ријално</w:t>
      </w:r>
      <w:r w:rsidR="003647F7" w:rsidRPr="00A31FC2">
        <w:rPr>
          <w:rStyle w:val="Bez"/>
          <w:lang w:val="sr-Cyrl-RS"/>
        </w:rPr>
        <w:t>-</w:t>
      </w:r>
      <w:r w:rsidR="00473F60" w:rsidRPr="00A31FC2">
        <w:rPr>
          <w:rStyle w:val="Bez"/>
          <w:lang w:val="sr-Cyrl-RS"/>
        </w:rPr>
        <w:t>финансијског пословања п</w:t>
      </w:r>
      <w:r w:rsidRPr="00A31FC2">
        <w:rPr>
          <w:rStyle w:val="Bez"/>
          <w:lang w:val="sr-Cyrl-RS"/>
        </w:rPr>
        <w:t>редседни</w:t>
      </w:r>
      <w:r w:rsidR="003647F7" w:rsidRPr="00A31FC2">
        <w:rPr>
          <w:rStyle w:val="Bez"/>
          <w:lang w:val="sr-Cyrl-RS"/>
        </w:rPr>
        <w:t>к</w:t>
      </w:r>
      <w:r w:rsidRPr="00A31FC2">
        <w:rPr>
          <w:rStyle w:val="Bez"/>
          <w:lang w:val="sr-Cyrl-RS"/>
        </w:rPr>
        <w:t xml:space="preserve"> Скупштине одређује комисију за ликвидацију материјално</w:t>
      </w:r>
      <w:r w:rsidR="003647F7" w:rsidRPr="00A31FC2">
        <w:rPr>
          <w:rStyle w:val="Bez"/>
          <w:lang w:val="sr-Cyrl-RS"/>
        </w:rPr>
        <w:t>-</w:t>
      </w:r>
      <w:r w:rsidRPr="00A31FC2">
        <w:rPr>
          <w:rStyle w:val="Bez"/>
          <w:lang w:val="sr-Cyrl-RS"/>
        </w:rPr>
        <w:t>финансијског пословања</w:t>
      </w:r>
      <w:r w:rsidR="003647F7" w:rsidRPr="00A31FC2">
        <w:rPr>
          <w:rStyle w:val="Bez"/>
          <w:lang w:val="sr-Cyrl-RS"/>
        </w:rPr>
        <w:t>.</w:t>
      </w:r>
    </w:p>
    <w:p w14:paraId="5606FE45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35B93158" w14:textId="34CD8CC6" w:rsidR="00D13C0D" w:rsidRPr="00A31FC2" w:rsidRDefault="003647F7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Члан 3</w:t>
      </w:r>
      <w:r w:rsidR="007B4061" w:rsidRPr="00A31FC2">
        <w:rPr>
          <w:rStyle w:val="Bez"/>
          <w:b/>
          <w:bCs/>
          <w:lang w:val="sr-Cyrl-RS"/>
        </w:rPr>
        <w:t>5</w:t>
      </w:r>
    </w:p>
    <w:p w14:paraId="47B992CD" w14:textId="77777777" w:rsidR="00D13C0D" w:rsidRPr="00A31FC2" w:rsidRDefault="00D13C0D" w:rsidP="00F94F2F">
      <w:pPr>
        <w:spacing w:after="120"/>
        <w:jc w:val="both"/>
        <w:rPr>
          <w:rStyle w:val="Bez"/>
          <w:lang w:val="sr-Cyrl-RS"/>
        </w:rPr>
      </w:pPr>
      <w:r w:rsidRPr="00A31FC2">
        <w:rPr>
          <w:rStyle w:val="Bez"/>
          <w:lang w:val="sr-Cyrl-RS"/>
        </w:rPr>
        <w:t>Ликвидација материјално</w:t>
      </w:r>
      <w:r w:rsidR="003647F7" w:rsidRPr="00A31FC2">
        <w:rPr>
          <w:rStyle w:val="Bez"/>
          <w:lang w:val="sr-Cyrl-RS"/>
        </w:rPr>
        <w:t>-</w:t>
      </w:r>
      <w:r w:rsidRPr="00A31FC2">
        <w:rPr>
          <w:rStyle w:val="Bez"/>
          <w:lang w:val="sr-Cyrl-RS"/>
        </w:rPr>
        <w:t xml:space="preserve">финансијског пословања или стечај </w:t>
      </w:r>
      <w:r w:rsidR="00A46E73" w:rsidRPr="00A31FC2">
        <w:rPr>
          <w:rStyle w:val="Bez"/>
          <w:lang w:val="sr-Cyrl-RS"/>
        </w:rPr>
        <w:t>Удружења</w:t>
      </w:r>
      <w:r w:rsidRPr="00A31FC2">
        <w:rPr>
          <w:rStyle w:val="Bez"/>
          <w:lang w:val="sr-Cyrl-RS"/>
        </w:rPr>
        <w:t xml:space="preserve"> врши се у складу са чланом </w:t>
      </w:r>
      <w:r w:rsidR="004F5A8C" w:rsidRPr="00A31FC2">
        <w:rPr>
          <w:rStyle w:val="Bez"/>
          <w:lang w:val="sr-Cyrl-RS"/>
        </w:rPr>
        <w:t>31.</w:t>
      </w:r>
      <w:r w:rsidRPr="00A31FC2">
        <w:rPr>
          <w:rStyle w:val="Bez"/>
          <w:lang w:val="sr-Cyrl-RS"/>
        </w:rPr>
        <w:t xml:space="preserve"> Статута и </w:t>
      </w:r>
      <w:r w:rsidR="004F5A8C" w:rsidRPr="00A31FC2">
        <w:rPr>
          <w:rStyle w:val="Bez"/>
          <w:lang w:val="sr-Cyrl-RS"/>
        </w:rPr>
        <w:t xml:space="preserve">поступа се </w:t>
      </w:r>
      <w:r w:rsidRPr="00A31FC2">
        <w:rPr>
          <w:rStyle w:val="Bez"/>
          <w:lang w:val="sr-Cyrl-RS"/>
        </w:rPr>
        <w:t xml:space="preserve">у свему по одлуци Скупштине </w:t>
      </w:r>
      <w:r w:rsidR="004F5A8C" w:rsidRPr="00A31FC2">
        <w:rPr>
          <w:rStyle w:val="Bez"/>
          <w:lang w:val="sr-Cyrl-RS"/>
        </w:rPr>
        <w:t xml:space="preserve">а према </w:t>
      </w:r>
      <w:r w:rsidRPr="00A31FC2">
        <w:rPr>
          <w:rStyle w:val="Bez"/>
          <w:lang w:val="sr-Cyrl-RS"/>
        </w:rPr>
        <w:t>члановима: 52</w:t>
      </w:r>
      <w:r w:rsidR="004F5A8C" w:rsidRPr="00A31FC2">
        <w:rPr>
          <w:rStyle w:val="Bez"/>
          <w:lang w:val="sr-Cyrl-RS"/>
        </w:rPr>
        <w:t xml:space="preserve">. до </w:t>
      </w:r>
      <w:r w:rsidRPr="00A31FC2">
        <w:rPr>
          <w:rStyle w:val="Bez"/>
          <w:lang w:val="sr-Cyrl-RS"/>
        </w:rPr>
        <w:t xml:space="preserve">58. </w:t>
      </w:r>
      <w:r w:rsidR="003647F7" w:rsidRPr="00A31FC2">
        <w:rPr>
          <w:rStyle w:val="Bez"/>
          <w:lang w:val="sr-Cyrl-RS"/>
        </w:rPr>
        <w:t>З</w:t>
      </w:r>
      <w:r w:rsidRPr="00A31FC2">
        <w:rPr>
          <w:rStyle w:val="Bez"/>
          <w:lang w:val="sr-Cyrl-RS"/>
        </w:rPr>
        <w:t>акона</w:t>
      </w:r>
      <w:r w:rsidR="00C04D8B" w:rsidRPr="00A31FC2">
        <w:rPr>
          <w:rStyle w:val="Bez"/>
          <w:lang w:val="sr-Cyrl-RS"/>
        </w:rPr>
        <w:t xml:space="preserve"> </w:t>
      </w:r>
      <w:r w:rsidRPr="00A31FC2">
        <w:rPr>
          <w:rStyle w:val="Bez"/>
          <w:lang w:val="sr-Cyrl-RS"/>
        </w:rPr>
        <w:t xml:space="preserve">о удружењима („Службени гласник РС“ бр. 51/2009 </w:t>
      </w:r>
      <w:r w:rsidR="004F5A8C" w:rsidRPr="00A31FC2">
        <w:rPr>
          <w:rStyle w:val="Bez"/>
          <w:lang w:val="sr-Cyrl-RS"/>
        </w:rPr>
        <w:t>и 99/2011</w:t>
      </w:r>
      <w:r w:rsidRPr="00A31FC2">
        <w:rPr>
          <w:rStyle w:val="Bez"/>
          <w:lang w:val="sr-Cyrl-RS"/>
        </w:rPr>
        <w:t>)</w:t>
      </w:r>
      <w:r w:rsidR="003647F7" w:rsidRPr="00A31FC2">
        <w:rPr>
          <w:rStyle w:val="Bez"/>
          <w:lang w:val="sr-Cyrl-RS"/>
        </w:rPr>
        <w:t>.</w:t>
      </w:r>
    </w:p>
    <w:p w14:paraId="1B40CE23" w14:textId="77777777" w:rsidR="00B86029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</w:p>
    <w:p w14:paraId="0B5FE742" w14:textId="7AC4D8E1" w:rsidR="00B86029" w:rsidRPr="00A31FC2" w:rsidRDefault="00B86029" w:rsidP="00D13C0D">
      <w:pPr>
        <w:jc w:val="center"/>
        <w:rPr>
          <w:rStyle w:val="Bez"/>
          <w:b/>
          <w:bCs/>
          <w:lang w:val="sr-Cyrl-RS"/>
        </w:rPr>
      </w:pPr>
    </w:p>
    <w:p w14:paraId="6CC131F6" w14:textId="77777777" w:rsidR="00D52209" w:rsidRPr="00A31FC2" w:rsidRDefault="00D52209" w:rsidP="00D13C0D">
      <w:pPr>
        <w:jc w:val="center"/>
        <w:rPr>
          <w:rStyle w:val="Bez"/>
          <w:b/>
          <w:bCs/>
          <w:lang w:val="sr-Cyrl-RS"/>
        </w:rPr>
      </w:pPr>
    </w:p>
    <w:p w14:paraId="54DADFA0" w14:textId="76FA4391" w:rsidR="00D13C0D" w:rsidRPr="00A31FC2" w:rsidRDefault="00D13C0D" w:rsidP="00185702">
      <w:pPr>
        <w:pStyle w:val="Pasussalistom"/>
        <w:numPr>
          <w:ilvl w:val="0"/>
          <w:numId w:val="36"/>
        </w:numPr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ЗАВРШНЕ ОДРЕДБЕ</w:t>
      </w:r>
    </w:p>
    <w:p w14:paraId="5DE28910" w14:textId="77777777" w:rsidR="00B86029" w:rsidRPr="00A31FC2" w:rsidRDefault="00B86029" w:rsidP="00185702">
      <w:pPr>
        <w:ind w:left="360"/>
        <w:rPr>
          <w:rStyle w:val="Bez"/>
          <w:b/>
          <w:bCs/>
          <w:lang w:val="sr-Cyrl-RS"/>
        </w:rPr>
      </w:pPr>
    </w:p>
    <w:p w14:paraId="068031FC" w14:textId="68F6C4A3" w:rsidR="00D13C0D" w:rsidRPr="00A31FC2" w:rsidRDefault="00B86029" w:rsidP="00AE73B4">
      <w:pPr>
        <w:spacing w:before="120" w:after="120"/>
        <w:jc w:val="center"/>
        <w:rPr>
          <w:rStyle w:val="Bez"/>
          <w:b/>
          <w:bCs/>
          <w:lang w:val="sr-Cyrl-RS"/>
        </w:rPr>
      </w:pPr>
      <w:r w:rsidRPr="00A31FC2">
        <w:rPr>
          <w:rStyle w:val="Bez"/>
          <w:b/>
          <w:bCs/>
          <w:lang w:val="sr-Cyrl-RS"/>
        </w:rPr>
        <w:t>Ч</w:t>
      </w:r>
      <w:r w:rsidR="003647F7" w:rsidRPr="00A31FC2">
        <w:rPr>
          <w:rStyle w:val="Bez"/>
          <w:b/>
          <w:bCs/>
          <w:lang w:val="sr-Cyrl-RS"/>
        </w:rPr>
        <w:t>лан 36</w:t>
      </w:r>
    </w:p>
    <w:p w14:paraId="50A1DA4D" w14:textId="0CFA1EF6" w:rsidR="00D13C0D" w:rsidRPr="00A31FC2" w:rsidRDefault="00D13C0D" w:rsidP="00D52209">
      <w:pPr>
        <w:spacing w:after="120"/>
        <w:jc w:val="both"/>
        <w:rPr>
          <w:lang w:val="sr-Cyrl-RS"/>
        </w:rPr>
      </w:pPr>
      <w:r w:rsidRPr="00A31FC2">
        <w:rPr>
          <w:rStyle w:val="Bez"/>
          <w:lang w:val="sr-Cyrl-RS"/>
        </w:rPr>
        <w:t xml:space="preserve">Овај Правилник ступа на снагу даном усвајања на </w:t>
      </w:r>
      <w:r w:rsidR="003B49A7" w:rsidRPr="00A31FC2">
        <w:rPr>
          <w:rStyle w:val="Bez"/>
          <w:lang w:val="sr-Cyrl-RS"/>
        </w:rPr>
        <w:t xml:space="preserve">седници </w:t>
      </w:r>
      <w:r w:rsidRPr="00A31FC2">
        <w:rPr>
          <w:rStyle w:val="Bez"/>
          <w:lang w:val="sr-Cyrl-RS"/>
        </w:rPr>
        <w:t>Скупштин</w:t>
      </w:r>
      <w:r w:rsidR="003B49A7" w:rsidRPr="00A31FC2">
        <w:rPr>
          <w:rStyle w:val="Bez"/>
          <w:lang w:val="sr-Cyrl-RS"/>
        </w:rPr>
        <w:t>е.</w:t>
      </w:r>
    </w:p>
    <w:p w14:paraId="6C408BD8" w14:textId="77777777" w:rsidR="00D13C0D" w:rsidRPr="00A31FC2" w:rsidRDefault="00D13C0D" w:rsidP="00D13C0D">
      <w:pPr>
        <w:jc w:val="both"/>
        <w:rPr>
          <w:lang w:val="sr-Cyrl-RS"/>
        </w:rPr>
      </w:pPr>
    </w:p>
    <w:p w14:paraId="0341CF70" w14:textId="77777777" w:rsidR="006315C6" w:rsidRPr="00A31FC2" w:rsidRDefault="006315C6" w:rsidP="00D13C0D">
      <w:pPr>
        <w:jc w:val="both"/>
        <w:rPr>
          <w:lang w:val="sr-Cyrl-RS"/>
        </w:rPr>
      </w:pPr>
    </w:p>
    <w:p w14:paraId="0EBFB9CE" w14:textId="4AB00100" w:rsidR="006315C6" w:rsidRPr="00A31FC2" w:rsidRDefault="0028203A" w:rsidP="0028203A">
      <w:pPr>
        <w:jc w:val="both"/>
        <w:rPr>
          <w:rStyle w:val="Bez"/>
          <w:bCs/>
          <w:lang w:val="sr-Cyrl-RS"/>
        </w:rPr>
      </w:pPr>
      <w:r w:rsidRPr="00A31FC2">
        <w:rPr>
          <w:rStyle w:val="Bez"/>
          <w:bCs/>
          <w:lang w:val="sr-Cyrl-RS"/>
        </w:rPr>
        <w:t>Београд</w:t>
      </w:r>
      <w:r w:rsidR="006315C6" w:rsidRPr="00A31FC2">
        <w:rPr>
          <w:rStyle w:val="Bez"/>
          <w:bCs/>
          <w:lang w:val="sr-Cyrl-RS"/>
        </w:rPr>
        <w:t xml:space="preserve"> </w:t>
      </w:r>
      <w:r w:rsidR="006315C6" w:rsidRPr="00A31FC2">
        <w:rPr>
          <w:bCs/>
          <w:lang w:val="sr-Cyrl-RS"/>
        </w:rPr>
        <w:t>10.</w:t>
      </w:r>
      <w:r w:rsidRPr="00A31FC2">
        <w:rPr>
          <w:bCs/>
          <w:lang w:val="sr-Cyrl-RS"/>
        </w:rPr>
        <w:t>09.</w:t>
      </w:r>
      <w:r w:rsidR="006315C6" w:rsidRPr="00A31FC2">
        <w:rPr>
          <w:bCs/>
          <w:lang w:val="sr-Cyrl-RS"/>
        </w:rPr>
        <w:t>2021</w:t>
      </w:r>
      <w:r w:rsidR="00D13C0D" w:rsidRPr="00A31FC2">
        <w:rPr>
          <w:bCs/>
          <w:lang w:val="sr-Cyrl-RS"/>
        </w:rPr>
        <w:t xml:space="preserve">. </w:t>
      </w:r>
      <w:r w:rsidR="00D13C0D" w:rsidRPr="00A31FC2">
        <w:rPr>
          <w:rStyle w:val="Bez"/>
          <w:bCs/>
          <w:lang w:val="sr-Cyrl-RS"/>
        </w:rPr>
        <w:t xml:space="preserve">године </w:t>
      </w:r>
    </w:p>
    <w:p w14:paraId="6C47DD91" w14:textId="3CF17CA6" w:rsidR="0028203A" w:rsidRPr="00A31FC2" w:rsidRDefault="00351DBE" w:rsidP="00D13C0D">
      <w:pPr>
        <w:pStyle w:val="Pasussalistom1"/>
        <w:ind w:left="0"/>
        <w:jc w:val="both"/>
        <w:rPr>
          <w:rStyle w:val="Bez"/>
          <w:rFonts w:cs="Times New Roman"/>
          <w:b/>
          <w:lang w:val="sr-Cyrl-RS"/>
        </w:rPr>
      </w:pPr>
      <w:r>
        <w:rPr>
          <w:b/>
          <w:bCs/>
          <w:noProof/>
          <w:sz w:val="32"/>
          <w:szCs w:val="32"/>
          <w:lang w:val="sr-Cyrl-RS"/>
        </w:rPr>
        <w:drawing>
          <wp:anchor distT="0" distB="0" distL="114300" distR="114300" simplePos="0" relativeHeight="251658240" behindDoc="0" locked="0" layoutInCell="1" allowOverlap="1" wp14:anchorId="0DC722F5" wp14:editId="2DBE6196">
            <wp:simplePos x="0" y="0"/>
            <wp:positionH relativeFrom="column">
              <wp:posOffset>3228461</wp:posOffset>
            </wp:positionH>
            <wp:positionV relativeFrom="paragraph">
              <wp:posOffset>105058</wp:posOffset>
            </wp:positionV>
            <wp:extent cx="2895600" cy="1524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BEA54" w14:textId="1F4D4B9F" w:rsidR="006315C6" w:rsidRPr="00A31FC2" w:rsidRDefault="00D13C0D" w:rsidP="0028203A">
      <w:pPr>
        <w:pStyle w:val="Pasussalistom1"/>
        <w:ind w:left="0"/>
        <w:rPr>
          <w:rStyle w:val="Bez"/>
          <w:rFonts w:cs="Times New Roman"/>
          <w:b/>
          <w:lang w:val="sr-Cyrl-RS"/>
        </w:rPr>
      </w:pPr>
      <w:r w:rsidRPr="00A31FC2">
        <w:rPr>
          <w:rStyle w:val="Bez"/>
          <w:rFonts w:cs="Times New Roman"/>
          <w:b/>
          <w:lang w:val="sr-Cyrl-RS"/>
        </w:rPr>
        <w:tab/>
      </w:r>
      <w:r w:rsidRPr="00A31FC2">
        <w:rPr>
          <w:rStyle w:val="Bez"/>
          <w:rFonts w:cs="Times New Roman"/>
          <w:b/>
          <w:lang w:val="sr-Cyrl-RS"/>
        </w:rPr>
        <w:tab/>
      </w:r>
      <w:r w:rsidRPr="00A31FC2">
        <w:rPr>
          <w:rStyle w:val="Bez"/>
          <w:rFonts w:cs="Times New Roman"/>
          <w:b/>
          <w:lang w:val="sr-Cyrl-RS"/>
        </w:rPr>
        <w:tab/>
      </w:r>
      <w:r w:rsidRPr="00A31FC2">
        <w:rPr>
          <w:rStyle w:val="Bez"/>
          <w:rFonts w:cs="Times New Roman"/>
          <w:b/>
          <w:lang w:val="sr-Cyrl-RS"/>
        </w:rPr>
        <w:tab/>
      </w:r>
    </w:p>
    <w:p w14:paraId="10296CAA" w14:textId="20AA0821" w:rsidR="0028203A" w:rsidRPr="00A31FC2" w:rsidRDefault="00D13C0D" w:rsidP="0028203A">
      <w:pPr>
        <w:pStyle w:val="Pasussalistom1"/>
        <w:ind w:left="5040" w:firstLine="720"/>
        <w:rPr>
          <w:rStyle w:val="Bez"/>
          <w:rFonts w:cs="Times New Roman"/>
          <w:b/>
          <w:lang w:val="sr-Cyrl-RS"/>
        </w:rPr>
      </w:pPr>
      <w:r w:rsidRPr="00A31FC2">
        <w:rPr>
          <w:rStyle w:val="Bez"/>
          <w:rFonts w:cs="Times New Roman"/>
          <w:b/>
          <w:lang w:val="sr-Cyrl-RS"/>
        </w:rPr>
        <w:t>ПРЕДСЕДНИК СКУПШТИНЕ</w:t>
      </w:r>
    </w:p>
    <w:p w14:paraId="203A6890" w14:textId="07D2CC3A" w:rsidR="00D13C0D" w:rsidRPr="00A31FC2" w:rsidRDefault="00D13C0D" w:rsidP="0028203A">
      <w:pPr>
        <w:pStyle w:val="Pasussalistom1"/>
        <w:rPr>
          <w:rFonts w:cs="Times New Roman"/>
          <w:b/>
          <w:lang w:val="sr-Cyrl-RS"/>
        </w:rPr>
      </w:pPr>
    </w:p>
    <w:p w14:paraId="7BCA15A1" w14:textId="77777777" w:rsidR="006315C6" w:rsidRPr="00A31FC2" w:rsidRDefault="00D13C0D" w:rsidP="0028203A">
      <w:pPr>
        <w:pStyle w:val="Pasussalistom1"/>
        <w:ind w:left="0"/>
        <w:rPr>
          <w:rStyle w:val="Bez"/>
          <w:rFonts w:cs="Times New Roman"/>
          <w:b/>
          <w:lang w:val="sr-Cyrl-RS"/>
        </w:rPr>
      </w:pPr>
      <w:r w:rsidRPr="00A31FC2">
        <w:rPr>
          <w:rStyle w:val="Bez"/>
          <w:rFonts w:cs="Times New Roman"/>
          <w:b/>
          <w:lang w:val="sr-Cyrl-RS"/>
        </w:rPr>
        <w:tab/>
      </w:r>
      <w:r w:rsidRPr="00A31FC2">
        <w:rPr>
          <w:rStyle w:val="Bez"/>
          <w:rFonts w:cs="Times New Roman"/>
          <w:b/>
          <w:lang w:val="sr-Cyrl-RS"/>
        </w:rPr>
        <w:tab/>
      </w:r>
      <w:r w:rsidRPr="00A31FC2">
        <w:rPr>
          <w:rStyle w:val="Bez"/>
          <w:rFonts w:cs="Times New Roman"/>
          <w:b/>
          <w:lang w:val="sr-Cyrl-RS"/>
        </w:rPr>
        <w:tab/>
      </w:r>
      <w:r w:rsidRPr="00A31FC2">
        <w:rPr>
          <w:rStyle w:val="Bez"/>
          <w:rFonts w:cs="Times New Roman"/>
          <w:b/>
          <w:lang w:val="sr-Cyrl-RS"/>
        </w:rPr>
        <w:tab/>
      </w:r>
      <w:r w:rsidRPr="00A31FC2">
        <w:rPr>
          <w:rStyle w:val="Bez"/>
          <w:rFonts w:cs="Times New Roman"/>
          <w:b/>
          <w:lang w:val="sr-Cyrl-RS"/>
        </w:rPr>
        <w:tab/>
      </w:r>
      <w:r w:rsidR="006315C6" w:rsidRPr="00A31FC2">
        <w:rPr>
          <w:rStyle w:val="Bez"/>
          <w:rFonts w:cs="Times New Roman"/>
          <w:b/>
          <w:lang w:val="sr-Cyrl-RS"/>
        </w:rPr>
        <w:tab/>
      </w:r>
      <w:r w:rsidR="006315C6" w:rsidRPr="00A31FC2">
        <w:rPr>
          <w:rStyle w:val="Bez"/>
          <w:rFonts w:cs="Times New Roman"/>
          <w:b/>
          <w:lang w:val="sr-Cyrl-RS"/>
        </w:rPr>
        <w:tab/>
      </w:r>
      <w:r w:rsidR="006315C6" w:rsidRPr="00A31FC2">
        <w:rPr>
          <w:rStyle w:val="Bez"/>
          <w:rFonts w:cs="Times New Roman"/>
          <w:b/>
          <w:lang w:val="sr-Cyrl-RS"/>
        </w:rPr>
        <w:tab/>
        <w:t>____________________________</w:t>
      </w:r>
    </w:p>
    <w:p w14:paraId="12ACBFF8" w14:textId="1173DDFA" w:rsidR="00D13C0D" w:rsidRPr="00A31FC2" w:rsidRDefault="006315C6" w:rsidP="0028203A">
      <w:pPr>
        <w:pStyle w:val="Pasussalistom1"/>
        <w:ind w:left="5760" w:firstLine="720"/>
        <w:rPr>
          <w:rFonts w:cs="Times New Roman"/>
          <w:b/>
          <w:lang w:val="sr-Cyrl-RS"/>
        </w:rPr>
      </w:pPr>
      <w:r w:rsidRPr="00A31FC2">
        <w:rPr>
          <w:rFonts w:cs="Times New Roman"/>
          <w:b/>
          <w:lang w:val="sr-Cyrl-RS"/>
        </w:rPr>
        <w:t xml:space="preserve">/ </w:t>
      </w:r>
      <w:r w:rsidR="003A7770" w:rsidRPr="00A31FC2">
        <w:rPr>
          <w:rFonts w:cs="Times New Roman"/>
          <w:b/>
          <w:lang w:val="sr-Cyrl-RS"/>
        </w:rPr>
        <w:t>Бошко Антић</w:t>
      </w:r>
      <w:r w:rsidRPr="00A31FC2">
        <w:rPr>
          <w:rFonts w:cs="Times New Roman"/>
          <w:b/>
          <w:lang w:val="sr-Cyrl-RS"/>
        </w:rPr>
        <w:t xml:space="preserve"> /</w:t>
      </w:r>
      <w:r w:rsidR="003B6195" w:rsidRPr="00A31FC2">
        <w:rPr>
          <w:rFonts w:cs="Times New Roman"/>
          <w:b/>
          <w:lang w:val="sr-Cyrl-RS"/>
        </w:rPr>
        <w:t xml:space="preserve">  </w:t>
      </w:r>
      <w:proofErr w:type="spellStart"/>
      <w:r w:rsidR="003B6195" w:rsidRPr="00A31FC2">
        <w:rPr>
          <w:rFonts w:cs="Times New Roman"/>
          <w:b/>
          <w:lang w:val="sr-Cyrl-RS"/>
        </w:rPr>
        <w:t>с.р</w:t>
      </w:r>
      <w:proofErr w:type="spellEnd"/>
      <w:r w:rsidR="003B6195" w:rsidRPr="00A31FC2">
        <w:rPr>
          <w:rFonts w:cs="Times New Roman"/>
          <w:b/>
          <w:lang w:val="sr-Cyrl-RS"/>
        </w:rPr>
        <w:t>.</w:t>
      </w:r>
    </w:p>
    <w:p w14:paraId="084D57F3" w14:textId="77777777" w:rsidR="006315C6" w:rsidRPr="00A31FC2" w:rsidRDefault="006315C6" w:rsidP="0028203A">
      <w:pPr>
        <w:pStyle w:val="Pasussalistom1"/>
        <w:ind w:left="0"/>
        <w:rPr>
          <w:rFonts w:cs="Times New Roman"/>
          <w:b/>
          <w:lang w:val="sr-Cyrl-RS"/>
        </w:rPr>
      </w:pPr>
    </w:p>
    <w:p w14:paraId="1A33CA5D" w14:textId="77777777" w:rsidR="00F873A0" w:rsidRPr="00A31FC2" w:rsidRDefault="00F873A0" w:rsidP="00F02F90">
      <w:pPr>
        <w:jc w:val="both"/>
        <w:rPr>
          <w:sz w:val="22"/>
          <w:szCs w:val="22"/>
          <w:lang w:val="sr-Cyrl-RS"/>
        </w:rPr>
      </w:pPr>
    </w:p>
    <w:p w14:paraId="4FE71765" w14:textId="77777777" w:rsidR="00C23EC7" w:rsidRPr="00A31FC2" w:rsidRDefault="003A7770" w:rsidP="003A7770">
      <w:pPr>
        <w:pStyle w:val="Tijelo"/>
        <w:jc w:val="both"/>
        <w:rPr>
          <w:rFonts w:ascii="Times New Roman" w:hAnsi="Times New Roman" w:cs="Times New Roman"/>
          <w:lang w:val="sr-Cyrl-RS"/>
        </w:rPr>
      </w:pPr>
      <w:r w:rsidRPr="00A31FC2">
        <w:rPr>
          <w:rFonts w:ascii="Times New Roman" w:hAnsi="Times New Roman" w:cs="Times New Roman"/>
          <w:lang w:val="sr-Cyrl-RS"/>
        </w:rPr>
        <w:br w:type="page"/>
      </w:r>
    </w:p>
    <w:p w14:paraId="6F794DB6" w14:textId="77777777" w:rsidR="0057066F" w:rsidRPr="00A31FC2" w:rsidRDefault="0057066F" w:rsidP="0057066F">
      <w:pPr>
        <w:spacing w:line="276" w:lineRule="auto"/>
        <w:jc w:val="right"/>
        <w:rPr>
          <w:rFonts w:eastAsia="Calibri"/>
          <w:b/>
          <w:color w:val="000000"/>
          <w:sz w:val="28"/>
          <w:szCs w:val="28"/>
          <w:lang w:val="sr-Cyrl-RS"/>
        </w:rPr>
      </w:pPr>
      <w:r w:rsidRPr="00A31FC2">
        <w:rPr>
          <w:rFonts w:eastAsia="Calibri"/>
          <w:b/>
          <w:color w:val="000000"/>
          <w:sz w:val="28"/>
          <w:szCs w:val="28"/>
          <w:lang w:val="sr-Cyrl-RS"/>
        </w:rPr>
        <w:lastRenderedPageBreak/>
        <w:t xml:space="preserve">Образац </w:t>
      </w:r>
      <w:r w:rsidR="003A7770" w:rsidRPr="00A31FC2">
        <w:rPr>
          <w:rFonts w:eastAsia="Calibri"/>
          <w:b/>
          <w:color w:val="000000"/>
          <w:sz w:val="28"/>
          <w:szCs w:val="28"/>
          <w:lang w:val="sr-Cyrl-RS"/>
        </w:rPr>
        <w:t>број</w:t>
      </w:r>
      <w:r w:rsidRPr="00A31FC2">
        <w:rPr>
          <w:rFonts w:eastAsia="Calibri"/>
          <w:b/>
          <w:color w:val="000000"/>
          <w:sz w:val="28"/>
          <w:szCs w:val="28"/>
          <w:lang w:val="sr-Cyrl-RS"/>
        </w:rPr>
        <w:t xml:space="preserve"> 1</w:t>
      </w:r>
    </w:p>
    <w:p w14:paraId="1BA73F06" w14:textId="77777777" w:rsidR="0057066F" w:rsidRPr="00A31FC2" w:rsidRDefault="0057066F" w:rsidP="0057066F">
      <w:pPr>
        <w:spacing w:line="276" w:lineRule="auto"/>
        <w:jc w:val="right"/>
        <w:rPr>
          <w:rFonts w:eastAsia="Calibri"/>
          <w:b/>
          <w:color w:val="000000"/>
          <w:sz w:val="22"/>
          <w:szCs w:val="22"/>
          <w:lang w:val="sr-Cyrl-RS"/>
        </w:rPr>
      </w:pPr>
    </w:p>
    <w:p w14:paraId="7A297F0D" w14:textId="77777777" w:rsidR="0057066F" w:rsidRPr="00A31FC2" w:rsidRDefault="0057066F" w:rsidP="0057066F">
      <w:pPr>
        <w:spacing w:line="276" w:lineRule="auto"/>
        <w:jc w:val="right"/>
        <w:rPr>
          <w:rFonts w:eastAsia="Calibri"/>
          <w:color w:val="000000"/>
          <w:sz w:val="22"/>
          <w:szCs w:val="22"/>
          <w:lang w:val="sr-Cyrl-RS"/>
        </w:rPr>
      </w:pPr>
    </w:p>
    <w:p w14:paraId="24FC0691" w14:textId="77777777" w:rsidR="0057066F" w:rsidRPr="00A31FC2" w:rsidRDefault="0057066F" w:rsidP="0057066F">
      <w:pPr>
        <w:spacing w:line="276" w:lineRule="auto"/>
        <w:jc w:val="right"/>
        <w:rPr>
          <w:rFonts w:eastAsia="Calibri"/>
          <w:color w:val="000000"/>
          <w:sz w:val="22"/>
          <w:szCs w:val="22"/>
          <w:lang w:val="sr-Cyrl-RS"/>
        </w:rPr>
      </w:pPr>
    </w:p>
    <w:p w14:paraId="7394B16E" w14:textId="77777777" w:rsidR="0057066F" w:rsidRPr="00A31FC2" w:rsidRDefault="0057066F" w:rsidP="0057066F">
      <w:pPr>
        <w:spacing w:line="276" w:lineRule="auto"/>
        <w:jc w:val="right"/>
        <w:rPr>
          <w:rFonts w:eastAsia="Calibri"/>
          <w:color w:val="000000"/>
          <w:sz w:val="22"/>
          <w:szCs w:val="22"/>
          <w:lang w:val="sr-Cyrl-RS"/>
        </w:rPr>
      </w:pPr>
    </w:p>
    <w:p w14:paraId="2A67B11D" w14:textId="77777777" w:rsidR="0057066F" w:rsidRPr="00A31FC2" w:rsidRDefault="0057066F" w:rsidP="0057066F">
      <w:pPr>
        <w:spacing w:line="276" w:lineRule="auto"/>
        <w:jc w:val="right"/>
        <w:rPr>
          <w:rFonts w:eastAsia="Calibri"/>
          <w:color w:val="000000"/>
          <w:sz w:val="22"/>
          <w:szCs w:val="22"/>
          <w:lang w:val="sr-Cyrl-RS"/>
        </w:rPr>
      </w:pPr>
    </w:p>
    <w:p w14:paraId="67026B97" w14:textId="77777777" w:rsidR="0057066F" w:rsidRPr="00A31FC2" w:rsidRDefault="0057066F" w:rsidP="0057066F">
      <w:pPr>
        <w:spacing w:line="276" w:lineRule="auto"/>
        <w:jc w:val="center"/>
        <w:rPr>
          <w:rFonts w:eastAsia="Calibri"/>
          <w:b/>
          <w:color w:val="000000"/>
          <w:sz w:val="32"/>
          <w:szCs w:val="32"/>
          <w:lang w:val="sr-Cyrl-RS"/>
        </w:rPr>
      </w:pPr>
      <w:r w:rsidRPr="00A31FC2">
        <w:rPr>
          <w:rFonts w:eastAsia="Calibri"/>
          <w:b/>
          <w:color w:val="000000"/>
          <w:sz w:val="32"/>
          <w:szCs w:val="32"/>
          <w:lang w:val="sr-Cyrl-RS"/>
        </w:rPr>
        <w:t>ЗАХТЕВ</w:t>
      </w:r>
    </w:p>
    <w:p w14:paraId="62E679B0" w14:textId="067900F4" w:rsidR="0057066F" w:rsidRPr="00A31FC2" w:rsidRDefault="0057066F" w:rsidP="0057066F">
      <w:pPr>
        <w:spacing w:line="276" w:lineRule="auto"/>
        <w:jc w:val="center"/>
        <w:rPr>
          <w:rFonts w:eastAsia="Calibri"/>
          <w:b/>
          <w:color w:val="000000"/>
          <w:lang w:val="sr-Cyrl-RS"/>
        </w:rPr>
      </w:pPr>
      <w:r w:rsidRPr="00A31FC2">
        <w:rPr>
          <w:rFonts w:eastAsia="Calibri"/>
          <w:b/>
          <w:color w:val="000000"/>
          <w:lang w:val="sr-Cyrl-RS"/>
        </w:rPr>
        <w:t>ЗА КОРИШЋЕЊЕ СРЕДСТАВА РЕПРЕЗЕНТАЦИЈЕ</w:t>
      </w:r>
    </w:p>
    <w:p w14:paraId="6B263BF2" w14:textId="77777777" w:rsidR="00E55A56" w:rsidRPr="00A31FC2" w:rsidRDefault="00E55A56" w:rsidP="0057066F">
      <w:pPr>
        <w:spacing w:line="276" w:lineRule="auto"/>
        <w:jc w:val="center"/>
        <w:rPr>
          <w:rFonts w:eastAsia="Calibri"/>
          <w:b/>
          <w:color w:val="000000"/>
          <w:lang w:val="sr-Cyrl-RS"/>
        </w:rPr>
      </w:pPr>
    </w:p>
    <w:p w14:paraId="3ED73C1D" w14:textId="77777777" w:rsidR="0057066F" w:rsidRPr="00A31FC2" w:rsidRDefault="0057066F" w:rsidP="0057066F">
      <w:pPr>
        <w:spacing w:line="276" w:lineRule="auto"/>
        <w:jc w:val="center"/>
        <w:rPr>
          <w:rFonts w:eastAsia="Calibri"/>
          <w:color w:val="000000"/>
          <w:lang w:val="sr-Cyrl-RS"/>
        </w:rPr>
      </w:pPr>
    </w:p>
    <w:p w14:paraId="622A02F1" w14:textId="06257EDE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  <w:r w:rsidRPr="00A31FC2">
        <w:rPr>
          <w:rFonts w:eastAsia="Calibri"/>
          <w:color w:val="000000"/>
          <w:lang w:val="sr-Cyrl-RS"/>
        </w:rPr>
        <w:t xml:space="preserve">У складу са чланом </w:t>
      </w:r>
      <w:r w:rsidR="00E55A56" w:rsidRPr="00A31FC2">
        <w:rPr>
          <w:rFonts w:eastAsia="Calibri"/>
          <w:color w:val="000000"/>
          <w:lang w:val="sr-Cyrl-RS"/>
        </w:rPr>
        <w:t>19.</w:t>
      </w:r>
      <w:r w:rsidRPr="00A31FC2">
        <w:rPr>
          <w:rFonts w:eastAsia="Calibri"/>
          <w:color w:val="000000"/>
          <w:lang w:val="sr-Cyrl-RS"/>
        </w:rPr>
        <w:t xml:space="preserve"> Правилника о </w:t>
      </w:r>
      <w:r w:rsidR="00E55A56" w:rsidRPr="00A31FC2">
        <w:rPr>
          <w:rFonts w:eastAsia="Calibri"/>
          <w:color w:val="000000"/>
          <w:lang w:val="sr-Cyrl-RS"/>
        </w:rPr>
        <w:t xml:space="preserve">располагању </w:t>
      </w:r>
      <w:r w:rsidRPr="00A31FC2">
        <w:rPr>
          <w:rFonts w:eastAsia="Calibri"/>
          <w:color w:val="000000"/>
          <w:lang w:val="sr-Cyrl-RS"/>
        </w:rPr>
        <w:t>МФ</w:t>
      </w:r>
      <w:r w:rsidR="00E55A56" w:rsidRPr="00A31FC2">
        <w:rPr>
          <w:rFonts w:eastAsia="Calibri"/>
          <w:color w:val="000000"/>
          <w:lang w:val="sr-Cyrl-RS"/>
        </w:rPr>
        <w:t>С</w:t>
      </w:r>
      <w:r w:rsidRPr="00A31FC2">
        <w:rPr>
          <w:rFonts w:eastAsia="Calibri"/>
          <w:color w:val="000000"/>
          <w:lang w:val="sr-Cyrl-RS"/>
        </w:rPr>
        <w:t xml:space="preserve"> подносим захтев за коришћење средстава репрезентације.</w:t>
      </w:r>
    </w:p>
    <w:p w14:paraId="00BFD2AA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</w:p>
    <w:p w14:paraId="5A016194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  <w:r w:rsidRPr="00A31FC2">
        <w:rPr>
          <w:rFonts w:eastAsia="Calibri"/>
          <w:color w:val="000000"/>
          <w:lang w:val="sr-Cyrl-RS"/>
        </w:rPr>
        <w:t>ПОВОД: ________________________________________________________________</w:t>
      </w:r>
    </w:p>
    <w:p w14:paraId="02094FD9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</w:p>
    <w:p w14:paraId="3A48F80C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  <w:r w:rsidRPr="00A31FC2">
        <w:rPr>
          <w:rFonts w:eastAsia="Calibri"/>
          <w:color w:val="000000"/>
          <w:lang w:val="sr-Cyrl-RS"/>
        </w:rPr>
        <w:t>ВРЕМЕ: ____________________</w:t>
      </w:r>
    </w:p>
    <w:p w14:paraId="1C60B164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</w:p>
    <w:p w14:paraId="2B29345C" w14:textId="2B91186C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  <w:r w:rsidRPr="00A31FC2">
        <w:rPr>
          <w:rFonts w:eastAsia="Calibri"/>
          <w:color w:val="000000"/>
          <w:lang w:val="sr-Cyrl-RS"/>
        </w:rPr>
        <w:t>МЕСТО:____________________________________</w:t>
      </w:r>
    </w:p>
    <w:p w14:paraId="66CA6D7C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</w:p>
    <w:p w14:paraId="7ED7137F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  <w:r w:rsidRPr="00A31FC2">
        <w:rPr>
          <w:rFonts w:eastAsia="Calibri"/>
          <w:color w:val="000000"/>
          <w:lang w:val="sr-Cyrl-RS"/>
        </w:rPr>
        <w:t>ПРОЦЕЊЕНА ВРЕДНОСТ: ___________ динара</w:t>
      </w:r>
    </w:p>
    <w:p w14:paraId="1C13ED18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</w:p>
    <w:p w14:paraId="437B723B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  <w:r w:rsidRPr="00A31FC2">
        <w:rPr>
          <w:rFonts w:eastAsia="Calibri"/>
          <w:color w:val="000000"/>
          <w:lang w:val="sr-Cyrl-RS"/>
        </w:rPr>
        <w:t>ОСТАЛО: ________________________________________________________________</w:t>
      </w:r>
    </w:p>
    <w:p w14:paraId="71DA2A55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</w:p>
    <w:p w14:paraId="5996E41B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  <w:r w:rsidRPr="00A31FC2">
        <w:rPr>
          <w:rFonts w:eastAsia="Calibri"/>
          <w:color w:val="000000"/>
          <w:lang w:val="sr-Cyrl-RS"/>
        </w:rPr>
        <w:t xml:space="preserve">Средства за исплату трошкова репрезентације обезбеђена су Планом МФП </w:t>
      </w:r>
      <w:r w:rsidR="003A7770" w:rsidRPr="00A31FC2">
        <w:rPr>
          <w:rStyle w:val="Bez"/>
          <w:lang w:val="sr-Cyrl-RS"/>
        </w:rPr>
        <w:t>Удружења</w:t>
      </w:r>
      <w:r w:rsidRPr="00A31FC2">
        <w:rPr>
          <w:rFonts w:eastAsia="Calibri"/>
          <w:color w:val="000000"/>
          <w:lang w:val="sr-Cyrl-RS"/>
        </w:rPr>
        <w:t xml:space="preserve"> по задатку ____</w:t>
      </w:r>
      <w:r w:rsidR="002837CD" w:rsidRPr="00A31FC2">
        <w:rPr>
          <w:rFonts w:eastAsia="Calibri"/>
          <w:color w:val="000000"/>
          <w:lang w:val="sr-Cyrl-RS"/>
        </w:rPr>
        <w:t>.</w:t>
      </w:r>
    </w:p>
    <w:p w14:paraId="0CB9C8F0" w14:textId="7862B9F4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</w:p>
    <w:p w14:paraId="7E84B3DB" w14:textId="43F4E041" w:rsidR="00E55A56" w:rsidRPr="00A31FC2" w:rsidRDefault="00E55A56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</w:p>
    <w:p w14:paraId="244BF5A8" w14:textId="12A485BA" w:rsidR="00E55A56" w:rsidRPr="00A31FC2" w:rsidRDefault="00E55A56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  <w:r w:rsidRPr="00A31FC2">
        <w:rPr>
          <w:rFonts w:eastAsia="Calibri"/>
          <w:color w:val="000000"/>
          <w:lang w:val="sr-Cyrl-RS"/>
        </w:rPr>
        <w:t>Београд _____________.године</w:t>
      </w:r>
    </w:p>
    <w:p w14:paraId="4E5E4C98" w14:textId="77777777" w:rsidR="0057066F" w:rsidRPr="00A31FC2" w:rsidRDefault="0057066F" w:rsidP="0057066F">
      <w:pPr>
        <w:spacing w:line="276" w:lineRule="auto"/>
        <w:jc w:val="both"/>
        <w:rPr>
          <w:rFonts w:eastAsia="Calibri"/>
          <w:color w:val="000000"/>
          <w:lang w:val="sr-Cyrl-RS"/>
        </w:rPr>
      </w:pPr>
    </w:p>
    <w:p w14:paraId="547CA0B3" w14:textId="77777777" w:rsidR="00E55A56" w:rsidRPr="00A31FC2" w:rsidRDefault="00E55A56" w:rsidP="0057066F">
      <w:pPr>
        <w:spacing w:line="276" w:lineRule="auto"/>
        <w:jc w:val="both"/>
        <w:rPr>
          <w:rFonts w:eastAsia="Calibri"/>
          <w:b/>
          <w:color w:val="000000"/>
          <w:lang w:val="sr-Cyrl-RS"/>
        </w:rPr>
      </w:pPr>
    </w:p>
    <w:p w14:paraId="12AD3FE8" w14:textId="4CAAEE16" w:rsidR="0057066F" w:rsidRPr="00A31FC2" w:rsidRDefault="0057066F" w:rsidP="0057066F">
      <w:pPr>
        <w:spacing w:line="276" w:lineRule="auto"/>
        <w:jc w:val="both"/>
        <w:rPr>
          <w:rFonts w:eastAsia="Calibri"/>
          <w:b/>
          <w:color w:val="000000"/>
          <w:lang w:val="sr-Cyrl-RS"/>
        </w:rPr>
      </w:pPr>
      <w:r w:rsidRPr="00A31FC2">
        <w:rPr>
          <w:rFonts w:eastAsia="Calibri"/>
          <w:b/>
          <w:color w:val="000000"/>
          <w:lang w:val="sr-Cyrl-RS"/>
        </w:rPr>
        <w:t>ЛИЦЕ ОВЛАШЋЕНО ЗА</w:t>
      </w:r>
    </w:p>
    <w:p w14:paraId="1B797536" w14:textId="77777777" w:rsidR="0057066F" w:rsidRPr="00A31FC2" w:rsidRDefault="0057066F" w:rsidP="0057066F">
      <w:pPr>
        <w:spacing w:line="276" w:lineRule="auto"/>
        <w:jc w:val="both"/>
        <w:rPr>
          <w:rFonts w:eastAsia="Calibri"/>
          <w:b/>
          <w:color w:val="000000"/>
          <w:lang w:val="sr-Cyrl-RS"/>
        </w:rPr>
      </w:pPr>
      <w:r w:rsidRPr="00A31FC2">
        <w:rPr>
          <w:rFonts w:eastAsia="Calibri"/>
          <w:b/>
          <w:color w:val="000000"/>
          <w:lang w:val="sr-Cyrl-RS"/>
        </w:rPr>
        <w:t>КОРИШЋЕЊЕ СРЕДСТАВА</w:t>
      </w:r>
    </w:p>
    <w:p w14:paraId="1D924880" w14:textId="77777777" w:rsidR="003A7770" w:rsidRPr="00A31FC2" w:rsidRDefault="0057066F" w:rsidP="0057066F">
      <w:pPr>
        <w:spacing w:line="276" w:lineRule="auto"/>
        <w:jc w:val="both"/>
        <w:rPr>
          <w:rFonts w:eastAsia="Calibri"/>
          <w:b/>
          <w:color w:val="000000"/>
          <w:lang w:val="sr-Cyrl-RS"/>
        </w:rPr>
      </w:pPr>
      <w:r w:rsidRPr="00A31FC2">
        <w:rPr>
          <w:rFonts w:eastAsia="Calibri"/>
          <w:b/>
          <w:color w:val="000000"/>
          <w:lang w:val="sr-Cyrl-RS"/>
        </w:rPr>
        <w:t>РЕПРЕЗЕНТАЦИЈЕ</w:t>
      </w:r>
    </w:p>
    <w:p w14:paraId="0FF40C9A" w14:textId="77777777" w:rsidR="0057066F" w:rsidRPr="00A31FC2" w:rsidRDefault="003A7770" w:rsidP="0057066F">
      <w:pPr>
        <w:spacing w:line="276" w:lineRule="auto"/>
        <w:jc w:val="both"/>
        <w:rPr>
          <w:rFonts w:eastAsia="Helvetica Neue"/>
          <w:b/>
          <w:color w:val="000000"/>
          <w:lang w:val="sr-Cyrl-RS"/>
        </w:rPr>
      </w:pP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  <w:t>С</w:t>
      </w:r>
      <w:r w:rsidR="0057066F" w:rsidRPr="00A31FC2">
        <w:rPr>
          <w:rFonts w:eastAsia="Calibri"/>
          <w:b/>
          <w:color w:val="000000"/>
          <w:lang w:val="sr-Cyrl-RS"/>
        </w:rPr>
        <w:t xml:space="preserve"> А Г Л А С А Н</w:t>
      </w:r>
    </w:p>
    <w:p w14:paraId="209428F8" w14:textId="5E5A3166" w:rsidR="0057066F" w:rsidRPr="00A31FC2" w:rsidRDefault="00E55A56" w:rsidP="0057066F">
      <w:pPr>
        <w:pStyle w:val="Tijelo"/>
        <w:jc w:val="both"/>
        <w:rPr>
          <w:rFonts w:ascii="Times New Roman" w:hAnsi="Times New Roman" w:cs="Times New Roman"/>
          <w:lang w:val="sr-Cyrl-RS"/>
        </w:rPr>
      </w:pPr>
      <w:r w:rsidRPr="00A31FC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</w:t>
      </w:r>
      <w:r w:rsidRPr="00A31F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31F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31F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31F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___________________________</w:t>
      </w:r>
      <w:r w:rsidR="003A7770" w:rsidRPr="00A31FC2"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page"/>
      </w:r>
    </w:p>
    <w:p w14:paraId="6EF46E55" w14:textId="77777777" w:rsidR="00590E8F" w:rsidRPr="00A31FC2" w:rsidRDefault="00590E8F" w:rsidP="00590E8F">
      <w:pPr>
        <w:spacing w:line="276" w:lineRule="auto"/>
        <w:jc w:val="right"/>
        <w:rPr>
          <w:rFonts w:eastAsia="Calibri"/>
          <w:b/>
          <w:color w:val="000000"/>
          <w:sz w:val="28"/>
          <w:szCs w:val="28"/>
          <w:lang w:val="sr-Cyrl-RS"/>
        </w:rPr>
      </w:pPr>
      <w:r w:rsidRPr="00A31FC2">
        <w:rPr>
          <w:rFonts w:eastAsia="Calibri"/>
          <w:b/>
          <w:color w:val="000000"/>
          <w:sz w:val="28"/>
          <w:szCs w:val="28"/>
          <w:lang w:val="sr-Cyrl-RS"/>
        </w:rPr>
        <w:lastRenderedPageBreak/>
        <w:t>Образац број 2</w:t>
      </w:r>
    </w:p>
    <w:p w14:paraId="3239B495" w14:textId="77777777" w:rsidR="00590E8F" w:rsidRPr="00A31FC2" w:rsidRDefault="00590E8F" w:rsidP="00590E8F">
      <w:pPr>
        <w:spacing w:line="276" w:lineRule="auto"/>
        <w:jc w:val="right"/>
        <w:rPr>
          <w:rFonts w:eastAsia="Calibri"/>
          <w:color w:val="000000"/>
          <w:sz w:val="22"/>
          <w:szCs w:val="22"/>
          <w:lang w:val="sr-Cyrl-RS"/>
        </w:rPr>
      </w:pPr>
    </w:p>
    <w:p w14:paraId="6AD17BC9" w14:textId="77777777" w:rsidR="00590E8F" w:rsidRPr="00A31FC2" w:rsidRDefault="00590E8F" w:rsidP="00590E8F">
      <w:pPr>
        <w:spacing w:line="276" w:lineRule="auto"/>
        <w:jc w:val="right"/>
        <w:rPr>
          <w:rFonts w:eastAsia="Calibri"/>
          <w:color w:val="000000"/>
          <w:sz w:val="22"/>
          <w:szCs w:val="22"/>
          <w:lang w:val="sr-Cyrl-RS"/>
        </w:rPr>
      </w:pPr>
    </w:p>
    <w:p w14:paraId="0186CF0D" w14:textId="77777777" w:rsidR="00590E8F" w:rsidRPr="00A31FC2" w:rsidRDefault="00590E8F" w:rsidP="00590E8F">
      <w:pPr>
        <w:spacing w:line="276" w:lineRule="auto"/>
        <w:jc w:val="right"/>
        <w:rPr>
          <w:rFonts w:eastAsia="Calibri"/>
          <w:color w:val="000000"/>
          <w:sz w:val="22"/>
          <w:szCs w:val="22"/>
          <w:lang w:val="sr-Cyrl-RS"/>
        </w:rPr>
      </w:pPr>
    </w:p>
    <w:p w14:paraId="2BC1D11C" w14:textId="77777777" w:rsidR="00590E8F" w:rsidRPr="00A31FC2" w:rsidRDefault="00590E8F" w:rsidP="00590E8F">
      <w:pPr>
        <w:spacing w:line="276" w:lineRule="auto"/>
        <w:jc w:val="right"/>
        <w:rPr>
          <w:rFonts w:eastAsia="Calibri"/>
          <w:color w:val="000000"/>
          <w:sz w:val="22"/>
          <w:szCs w:val="22"/>
          <w:lang w:val="sr-Cyrl-RS"/>
        </w:rPr>
      </w:pPr>
    </w:p>
    <w:p w14:paraId="457FD92B" w14:textId="77777777" w:rsidR="00590E8F" w:rsidRPr="00A31FC2" w:rsidRDefault="00590E8F" w:rsidP="00590E8F">
      <w:pPr>
        <w:spacing w:line="276" w:lineRule="auto"/>
        <w:jc w:val="right"/>
        <w:rPr>
          <w:rFonts w:eastAsia="Calibri"/>
          <w:color w:val="000000"/>
          <w:sz w:val="22"/>
          <w:szCs w:val="22"/>
          <w:lang w:val="sr-Cyrl-RS"/>
        </w:rPr>
      </w:pPr>
    </w:p>
    <w:p w14:paraId="54BB1C3A" w14:textId="77777777" w:rsidR="00590E8F" w:rsidRPr="00A31FC2" w:rsidRDefault="00590E8F" w:rsidP="00590E8F">
      <w:pPr>
        <w:spacing w:line="276" w:lineRule="auto"/>
        <w:jc w:val="center"/>
        <w:rPr>
          <w:rFonts w:eastAsia="Calibri"/>
          <w:b/>
          <w:color w:val="000000"/>
          <w:sz w:val="32"/>
          <w:szCs w:val="32"/>
          <w:lang w:val="sr-Cyrl-RS"/>
        </w:rPr>
      </w:pPr>
      <w:r w:rsidRPr="00A31FC2">
        <w:rPr>
          <w:rFonts w:eastAsia="Calibri"/>
          <w:b/>
          <w:color w:val="000000"/>
          <w:sz w:val="32"/>
          <w:szCs w:val="32"/>
          <w:lang w:val="sr-Cyrl-RS"/>
        </w:rPr>
        <w:t>ИЗВЕШТАЈ</w:t>
      </w:r>
    </w:p>
    <w:p w14:paraId="2936B7E3" w14:textId="3652DC4D" w:rsidR="00590E8F" w:rsidRPr="00A31FC2" w:rsidRDefault="00590E8F" w:rsidP="00590E8F">
      <w:pPr>
        <w:spacing w:line="276" w:lineRule="auto"/>
        <w:jc w:val="center"/>
        <w:rPr>
          <w:rFonts w:eastAsia="Calibri"/>
          <w:b/>
          <w:color w:val="000000"/>
          <w:lang w:val="sr-Cyrl-RS"/>
        </w:rPr>
      </w:pPr>
      <w:r w:rsidRPr="00A31FC2">
        <w:rPr>
          <w:rFonts w:eastAsia="Calibri"/>
          <w:b/>
          <w:color w:val="000000"/>
          <w:lang w:val="sr-Cyrl-RS"/>
        </w:rPr>
        <w:t>О КОРИШЋЕЊУ СРЕДСТАВА РЕПРЕЗЕНТАЦИЈЕ</w:t>
      </w:r>
    </w:p>
    <w:p w14:paraId="23DA5223" w14:textId="098DCC3B" w:rsidR="00E55A56" w:rsidRPr="00A31FC2" w:rsidRDefault="00E55A56" w:rsidP="00590E8F">
      <w:pPr>
        <w:spacing w:line="276" w:lineRule="auto"/>
        <w:jc w:val="center"/>
        <w:rPr>
          <w:rFonts w:eastAsia="Calibri"/>
          <w:b/>
          <w:color w:val="000000"/>
          <w:lang w:val="sr-Cyrl-RS"/>
        </w:rPr>
      </w:pPr>
    </w:p>
    <w:p w14:paraId="1FE099CD" w14:textId="77777777" w:rsidR="00E55A56" w:rsidRPr="00A31FC2" w:rsidRDefault="00E55A56" w:rsidP="00590E8F">
      <w:pPr>
        <w:spacing w:line="276" w:lineRule="auto"/>
        <w:jc w:val="center"/>
        <w:rPr>
          <w:rFonts w:eastAsia="Calibri"/>
          <w:b/>
          <w:color w:val="000000"/>
          <w:lang w:val="sr-Cyrl-RS"/>
        </w:rPr>
      </w:pPr>
    </w:p>
    <w:p w14:paraId="333938A3" w14:textId="77777777" w:rsidR="00590E8F" w:rsidRPr="00A31FC2" w:rsidRDefault="00590E8F" w:rsidP="00590E8F">
      <w:pPr>
        <w:spacing w:line="276" w:lineRule="auto"/>
        <w:jc w:val="center"/>
        <w:rPr>
          <w:rFonts w:eastAsia="Calibri"/>
          <w:color w:val="000000"/>
          <w:sz w:val="22"/>
          <w:szCs w:val="22"/>
          <w:lang w:val="sr-Cyrl-RS"/>
        </w:rPr>
      </w:pPr>
    </w:p>
    <w:p w14:paraId="353E8F65" w14:textId="70942BA5" w:rsidR="00590E8F" w:rsidRPr="00A31FC2" w:rsidRDefault="00590E8F" w:rsidP="00590E8F">
      <w:pPr>
        <w:spacing w:line="276" w:lineRule="auto"/>
        <w:rPr>
          <w:rFonts w:eastAsia="Calibri"/>
          <w:color w:val="000000"/>
          <w:lang w:val="sr-Cyrl-RS"/>
        </w:rPr>
      </w:pPr>
      <w:r w:rsidRPr="00A31FC2">
        <w:rPr>
          <w:rFonts w:eastAsia="Calibri"/>
          <w:color w:val="000000"/>
          <w:lang w:val="sr-Cyrl-RS"/>
        </w:rPr>
        <w:t>ВРСТА РЕПРЕЗЕНТАЦИЈЕ:</w:t>
      </w:r>
      <w:r w:rsidR="00E55A56" w:rsidRPr="00A31FC2">
        <w:rPr>
          <w:rFonts w:eastAsia="Calibri"/>
          <w:color w:val="000000"/>
          <w:lang w:val="sr-Cyrl-RS"/>
        </w:rPr>
        <w:t xml:space="preserve"> </w:t>
      </w:r>
      <w:r w:rsidRPr="00A31FC2">
        <w:rPr>
          <w:rFonts w:eastAsia="Calibri"/>
          <w:color w:val="000000"/>
          <w:lang w:val="sr-Cyrl-RS"/>
        </w:rPr>
        <w:t>_______________________________________________</w:t>
      </w:r>
    </w:p>
    <w:p w14:paraId="3C0FE8CA" w14:textId="77777777" w:rsidR="00590E8F" w:rsidRPr="00A31FC2" w:rsidRDefault="00590E8F" w:rsidP="00590E8F">
      <w:pPr>
        <w:spacing w:line="276" w:lineRule="auto"/>
        <w:rPr>
          <w:rFonts w:eastAsia="Calibri"/>
          <w:color w:val="000000"/>
          <w:lang w:val="sr-Cyrl-RS"/>
        </w:rPr>
      </w:pPr>
    </w:p>
    <w:p w14:paraId="496251B8" w14:textId="77777777" w:rsidR="00590E8F" w:rsidRPr="00A31FC2" w:rsidRDefault="00590E8F" w:rsidP="00590E8F">
      <w:pPr>
        <w:spacing w:line="276" w:lineRule="auto"/>
        <w:rPr>
          <w:rFonts w:eastAsia="Calibri"/>
          <w:color w:val="000000"/>
          <w:lang w:val="sr-Cyrl-RS"/>
        </w:rPr>
      </w:pPr>
      <w:r w:rsidRPr="00A31FC2">
        <w:rPr>
          <w:rFonts w:eastAsia="Calibri"/>
          <w:color w:val="000000"/>
          <w:lang w:val="sr-Cyrl-RS"/>
        </w:rPr>
        <w:t>ВРЕДНОСТ УСЛУГЕ/ДОБРА: ___________ динара</w:t>
      </w:r>
    </w:p>
    <w:p w14:paraId="5BE5CC7E" w14:textId="77777777" w:rsidR="00590E8F" w:rsidRPr="00A31FC2" w:rsidRDefault="00590E8F" w:rsidP="00590E8F">
      <w:pPr>
        <w:spacing w:line="276" w:lineRule="auto"/>
        <w:rPr>
          <w:rFonts w:eastAsia="Calibri"/>
          <w:color w:val="000000"/>
          <w:lang w:val="sr-Cyrl-RS"/>
        </w:rPr>
      </w:pPr>
    </w:p>
    <w:p w14:paraId="19E2F703" w14:textId="77777777" w:rsidR="00590E8F" w:rsidRPr="00A31FC2" w:rsidRDefault="00590E8F" w:rsidP="00590E8F">
      <w:pPr>
        <w:spacing w:line="276" w:lineRule="auto"/>
        <w:rPr>
          <w:rFonts w:eastAsia="Calibri"/>
          <w:color w:val="000000"/>
          <w:lang w:val="sr-Cyrl-RS"/>
        </w:rPr>
      </w:pPr>
    </w:p>
    <w:p w14:paraId="332ADD85" w14:textId="77777777" w:rsidR="00590E8F" w:rsidRPr="00A31FC2" w:rsidRDefault="00590E8F" w:rsidP="00590E8F">
      <w:pPr>
        <w:spacing w:line="276" w:lineRule="auto"/>
        <w:rPr>
          <w:rFonts w:eastAsia="Calibri"/>
          <w:color w:val="000000"/>
          <w:lang w:val="sr-Cyrl-RS"/>
        </w:rPr>
      </w:pPr>
    </w:p>
    <w:p w14:paraId="0E811056" w14:textId="377B313C" w:rsidR="00590E8F" w:rsidRPr="00A31FC2" w:rsidRDefault="00590E8F" w:rsidP="00590E8F">
      <w:pPr>
        <w:spacing w:line="276" w:lineRule="auto"/>
        <w:rPr>
          <w:rFonts w:eastAsia="Calibri"/>
          <w:b/>
          <w:color w:val="000000"/>
          <w:lang w:val="sr-Cyrl-RS"/>
        </w:rPr>
      </w:pPr>
      <w:r w:rsidRPr="00A31FC2">
        <w:rPr>
          <w:rFonts w:eastAsia="Calibri"/>
          <w:b/>
          <w:color w:val="000000"/>
          <w:lang w:val="sr-Cyrl-RS"/>
        </w:rPr>
        <w:t>РАЗЛОЗИ НАСТА</w:t>
      </w:r>
      <w:r w:rsidR="00E55A56" w:rsidRPr="00A31FC2">
        <w:rPr>
          <w:rFonts w:eastAsia="Calibri"/>
          <w:b/>
          <w:color w:val="000000"/>
          <w:lang w:val="sr-Cyrl-RS"/>
        </w:rPr>
        <w:t>НКА</w:t>
      </w:r>
      <w:r w:rsidRPr="00A31FC2">
        <w:rPr>
          <w:rFonts w:eastAsia="Calibri"/>
          <w:b/>
          <w:color w:val="000000"/>
          <w:lang w:val="sr-Cyrl-RS"/>
        </w:rPr>
        <w:t xml:space="preserve"> ТРОШКОВА:</w:t>
      </w:r>
    </w:p>
    <w:p w14:paraId="085C5EA1" w14:textId="77777777" w:rsidR="00590E8F" w:rsidRPr="00A31FC2" w:rsidRDefault="00590E8F" w:rsidP="00590E8F">
      <w:pPr>
        <w:spacing w:line="276" w:lineRule="auto"/>
        <w:rPr>
          <w:rFonts w:eastAsia="Calibri"/>
          <w:color w:val="000000"/>
          <w:sz w:val="22"/>
          <w:szCs w:val="22"/>
          <w:lang w:val="sr-Cyrl-RS"/>
        </w:rPr>
      </w:pPr>
    </w:p>
    <w:p w14:paraId="5AA7007B" w14:textId="77777777" w:rsidR="00590E8F" w:rsidRPr="00A31FC2" w:rsidRDefault="00590E8F" w:rsidP="00590E8F">
      <w:pPr>
        <w:widowControl w:val="0"/>
        <w:ind w:left="432" w:hanging="432"/>
        <w:rPr>
          <w:rFonts w:eastAsia="Calibri"/>
          <w:color w:val="000000"/>
          <w:sz w:val="22"/>
          <w:szCs w:val="22"/>
          <w:lang w:val="sr-Cyrl-RS"/>
        </w:rPr>
      </w:pPr>
    </w:p>
    <w:p w14:paraId="53CA5F26" w14:textId="77777777" w:rsidR="00590E8F" w:rsidRPr="00A31FC2" w:rsidRDefault="00590E8F" w:rsidP="00590E8F">
      <w:pPr>
        <w:widowControl w:val="0"/>
        <w:ind w:left="432" w:hanging="432"/>
        <w:rPr>
          <w:rFonts w:eastAsia="Calibri"/>
          <w:color w:val="000000"/>
          <w:sz w:val="22"/>
          <w:szCs w:val="22"/>
          <w:lang w:val="sr-Cyrl-RS"/>
        </w:rPr>
      </w:pPr>
    </w:p>
    <w:p w14:paraId="15B1274C" w14:textId="77777777" w:rsidR="00590E8F" w:rsidRPr="00A31FC2" w:rsidRDefault="00590E8F" w:rsidP="00590E8F">
      <w:pPr>
        <w:widowControl w:val="0"/>
        <w:ind w:left="432" w:hanging="432"/>
        <w:rPr>
          <w:rFonts w:eastAsia="Calibri"/>
          <w:color w:val="000000"/>
          <w:sz w:val="22"/>
          <w:szCs w:val="22"/>
          <w:lang w:val="sr-Cyrl-RS"/>
        </w:rPr>
      </w:pPr>
    </w:p>
    <w:p w14:paraId="483D5711" w14:textId="77777777" w:rsidR="00590E8F" w:rsidRPr="00A31FC2" w:rsidRDefault="00590E8F" w:rsidP="00590E8F">
      <w:pPr>
        <w:widowControl w:val="0"/>
        <w:ind w:left="432" w:hanging="432"/>
        <w:rPr>
          <w:rFonts w:eastAsia="Calibri"/>
          <w:color w:val="000000"/>
          <w:sz w:val="22"/>
          <w:szCs w:val="22"/>
          <w:lang w:val="sr-Cyrl-RS"/>
        </w:rPr>
      </w:pPr>
    </w:p>
    <w:p w14:paraId="7441F373" w14:textId="77777777" w:rsidR="00590E8F" w:rsidRPr="00A31FC2" w:rsidRDefault="00590E8F" w:rsidP="00590E8F">
      <w:pPr>
        <w:widowControl w:val="0"/>
        <w:ind w:left="108" w:hanging="108"/>
        <w:rPr>
          <w:rFonts w:eastAsia="Calibri"/>
          <w:color w:val="000000"/>
          <w:sz w:val="22"/>
          <w:szCs w:val="22"/>
          <w:lang w:val="sr-Cyrl-RS"/>
        </w:rPr>
      </w:pPr>
    </w:p>
    <w:p w14:paraId="21257F89" w14:textId="77777777" w:rsidR="00590E8F" w:rsidRPr="00A31FC2" w:rsidRDefault="00590E8F" w:rsidP="00590E8F">
      <w:pPr>
        <w:rPr>
          <w:rFonts w:eastAsia="Calibri"/>
          <w:color w:val="000000"/>
          <w:sz w:val="22"/>
          <w:szCs w:val="22"/>
          <w:lang w:val="sr-Cyrl-RS"/>
        </w:rPr>
      </w:pPr>
    </w:p>
    <w:p w14:paraId="369A6EE1" w14:textId="77777777" w:rsidR="00590E8F" w:rsidRPr="00A31FC2" w:rsidRDefault="00590E8F" w:rsidP="00590E8F">
      <w:pPr>
        <w:rPr>
          <w:rFonts w:eastAsia="Calibri"/>
          <w:color w:val="000000"/>
          <w:sz w:val="22"/>
          <w:szCs w:val="22"/>
          <w:lang w:val="sr-Cyrl-RS"/>
        </w:rPr>
      </w:pPr>
    </w:p>
    <w:p w14:paraId="5D9C8BD9" w14:textId="77777777" w:rsidR="00590E8F" w:rsidRPr="00A31FC2" w:rsidRDefault="00590E8F" w:rsidP="00590E8F">
      <w:pPr>
        <w:rPr>
          <w:rFonts w:eastAsia="Calibri"/>
          <w:color w:val="000000"/>
          <w:sz w:val="22"/>
          <w:szCs w:val="22"/>
          <w:lang w:val="sr-Cyrl-RS"/>
        </w:rPr>
      </w:pPr>
    </w:p>
    <w:p w14:paraId="59ADE311" w14:textId="77777777" w:rsidR="00590E8F" w:rsidRPr="00A31FC2" w:rsidRDefault="00590E8F" w:rsidP="00590E8F">
      <w:pPr>
        <w:rPr>
          <w:rFonts w:eastAsia="Calibri"/>
          <w:color w:val="000000"/>
          <w:sz w:val="22"/>
          <w:szCs w:val="22"/>
          <w:lang w:val="sr-Cyrl-RS"/>
        </w:rPr>
      </w:pPr>
    </w:p>
    <w:p w14:paraId="7EECD7D7" w14:textId="77777777" w:rsidR="00590E8F" w:rsidRPr="00A31FC2" w:rsidRDefault="00590E8F" w:rsidP="00590E8F">
      <w:pPr>
        <w:rPr>
          <w:rFonts w:eastAsia="Calibri"/>
          <w:color w:val="000000"/>
          <w:sz w:val="22"/>
          <w:szCs w:val="22"/>
          <w:lang w:val="sr-Cyrl-RS"/>
        </w:rPr>
      </w:pPr>
    </w:p>
    <w:p w14:paraId="5F215D0C" w14:textId="77777777" w:rsidR="00590E8F" w:rsidRPr="00A31FC2" w:rsidRDefault="00590E8F" w:rsidP="00590E8F">
      <w:pPr>
        <w:rPr>
          <w:rFonts w:eastAsia="Calibri"/>
          <w:color w:val="000000"/>
          <w:sz w:val="22"/>
          <w:szCs w:val="22"/>
          <w:lang w:val="sr-Cyrl-RS"/>
        </w:rPr>
      </w:pPr>
    </w:p>
    <w:p w14:paraId="1DFB7EA3" w14:textId="77777777" w:rsidR="00590E8F" w:rsidRPr="00A31FC2" w:rsidRDefault="00590E8F" w:rsidP="00590E8F">
      <w:pPr>
        <w:rPr>
          <w:rFonts w:eastAsia="Calibri"/>
          <w:color w:val="000000"/>
          <w:sz w:val="22"/>
          <w:szCs w:val="22"/>
          <w:lang w:val="sr-Cyrl-RS"/>
        </w:rPr>
      </w:pPr>
    </w:p>
    <w:p w14:paraId="340DB865" w14:textId="77777777" w:rsidR="00590E8F" w:rsidRPr="00A31FC2" w:rsidRDefault="00590E8F" w:rsidP="00590E8F">
      <w:pPr>
        <w:rPr>
          <w:rFonts w:eastAsia="Calibri"/>
          <w:color w:val="000000"/>
          <w:sz w:val="22"/>
          <w:szCs w:val="22"/>
          <w:lang w:val="sr-Cyrl-RS"/>
        </w:rPr>
      </w:pPr>
    </w:p>
    <w:p w14:paraId="0D67C95F" w14:textId="77777777" w:rsidR="00590E8F" w:rsidRPr="00A31FC2" w:rsidRDefault="00590E8F" w:rsidP="00590E8F">
      <w:pPr>
        <w:rPr>
          <w:rFonts w:eastAsia="Calibri"/>
          <w:color w:val="000000"/>
          <w:sz w:val="22"/>
          <w:szCs w:val="22"/>
          <w:lang w:val="sr-Cyrl-RS"/>
        </w:rPr>
      </w:pPr>
    </w:p>
    <w:p w14:paraId="0EBF31F3" w14:textId="194A0BF1" w:rsidR="00590E8F" w:rsidRPr="00A31FC2" w:rsidRDefault="00E55A56" w:rsidP="00E55A56">
      <w:pPr>
        <w:spacing w:line="276" w:lineRule="auto"/>
        <w:jc w:val="both"/>
        <w:rPr>
          <w:rFonts w:eastAsia="Calibri"/>
          <w:color w:val="000000"/>
          <w:lang w:val="sr-Cyrl-RS"/>
        </w:rPr>
      </w:pPr>
      <w:r w:rsidRPr="00A31FC2">
        <w:rPr>
          <w:rFonts w:eastAsia="Calibri"/>
          <w:color w:val="000000"/>
          <w:lang w:val="sr-Cyrl-RS"/>
        </w:rPr>
        <w:t>Београд _____________.године</w:t>
      </w:r>
    </w:p>
    <w:p w14:paraId="57EBF40B" w14:textId="77777777" w:rsidR="00590E8F" w:rsidRPr="00A31FC2" w:rsidRDefault="00590E8F" w:rsidP="00590E8F">
      <w:pPr>
        <w:rPr>
          <w:rFonts w:eastAsia="Calibri"/>
          <w:color w:val="000000"/>
          <w:sz w:val="22"/>
          <w:szCs w:val="22"/>
          <w:lang w:val="sr-Cyrl-RS"/>
        </w:rPr>
      </w:pPr>
    </w:p>
    <w:p w14:paraId="11FE2FC0" w14:textId="77777777" w:rsidR="00590E8F" w:rsidRPr="00A31FC2" w:rsidRDefault="00590E8F" w:rsidP="00590E8F">
      <w:pPr>
        <w:rPr>
          <w:rFonts w:eastAsia="Calibri"/>
          <w:color w:val="000000"/>
          <w:sz w:val="22"/>
          <w:szCs w:val="22"/>
          <w:lang w:val="sr-Cyrl-RS"/>
        </w:rPr>
      </w:pPr>
    </w:p>
    <w:p w14:paraId="5F7AA5DA" w14:textId="77777777" w:rsidR="00590E8F" w:rsidRPr="00A31FC2" w:rsidRDefault="00590E8F" w:rsidP="00590E8F">
      <w:pPr>
        <w:spacing w:line="276" w:lineRule="auto"/>
        <w:rPr>
          <w:rFonts w:eastAsia="Calibri"/>
          <w:b/>
          <w:color w:val="000000"/>
          <w:lang w:val="sr-Cyrl-RS"/>
        </w:rPr>
      </w:pPr>
      <w:r w:rsidRPr="00A31FC2">
        <w:rPr>
          <w:rFonts w:eastAsia="Helvetica Neue"/>
          <w:color w:val="000000"/>
          <w:sz w:val="22"/>
          <w:szCs w:val="22"/>
          <w:lang w:val="sr-Cyrl-RS"/>
        </w:rPr>
        <w:tab/>
      </w:r>
      <w:r w:rsidRPr="00A31FC2">
        <w:rPr>
          <w:rFonts w:eastAsia="Helvetica Neue"/>
          <w:color w:val="000000"/>
          <w:sz w:val="22"/>
          <w:szCs w:val="22"/>
          <w:lang w:val="sr-Cyrl-RS"/>
        </w:rPr>
        <w:tab/>
      </w:r>
      <w:r w:rsidRPr="00A31FC2">
        <w:rPr>
          <w:rFonts w:eastAsia="Helvetica Neue"/>
          <w:color w:val="000000"/>
          <w:sz w:val="22"/>
          <w:szCs w:val="22"/>
          <w:lang w:val="sr-Cyrl-RS"/>
        </w:rPr>
        <w:tab/>
      </w:r>
      <w:r w:rsidRPr="00A31FC2">
        <w:rPr>
          <w:rFonts w:eastAsia="Helvetica Neue"/>
          <w:color w:val="000000"/>
          <w:sz w:val="22"/>
          <w:szCs w:val="22"/>
          <w:lang w:val="sr-Cyrl-RS"/>
        </w:rPr>
        <w:tab/>
      </w:r>
      <w:r w:rsidRPr="00A31FC2">
        <w:rPr>
          <w:rFonts w:eastAsia="Helvetica Neue"/>
          <w:color w:val="000000"/>
          <w:sz w:val="22"/>
          <w:szCs w:val="22"/>
          <w:lang w:val="sr-Cyrl-RS"/>
        </w:rPr>
        <w:tab/>
      </w:r>
      <w:r w:rsidRPr="00A31FC2">
        <w:rPr>
          <w:rFonts w:eastAsia="Helvetica Neue"/>
          <w:color w:val="000000"/>
          <w:sz w:val="22"/>
          <w:szCs w:val="22"/>
          <w:lang w:val="sr-Cyrl-RS"/>
        </w:rPr>
        <w:tab/>
      </w:r>
      <w:r w:rsidRPr="00A31FC2">
        <w:rPr>
          <w:rFonts w:eastAsia="Helvetica Neue"/>
          <w:color w:val="000000"/>
          <w:sz w:val="22"/>
          <w:szCs w:val="22"/>
          <w:lang w:val="sr-Cyrl-RS"/>
        </w:rPr>
        <w:tab/>
      </w:r>
      <w:r w:rsidRPr="00A31FC2">
        <w:rPr>
          <w:rFonts w:eastAsia="Helvetica Neue"/>
          <w:color w:val="000000"/>
          <w:sz w:val="22"/>
          <w:szCs w:val="22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>ЛИЦЕ ОВЛАШЋЕНО ЗА</w:t>
      </w:r>
    </w:p>
    <w:p w14:paraId="7F397282" w14:textId="77777777" w:rsidR="00590E8F" w:rsidRPr="00A31FC2" w:rsidRDefault="00590E8F" w:rsidP="00590E8F">
      <w:pPr>
        <w:spacing w:line="276" w:lineRule="auto"/>
        <w:rPr>
          <w:rFonts w:eastAsia="Calibri"/>
          <w:b/>
          <w:color w:val="000000"/>
          <w:lang w:val="sr-Cyrl-RS"/>
        </w:rPr>
      </w:pP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  <w:t>КОРИШЋЕЊЕ СРЕДСТАВА</w:t>
      </w:r>
    </w:p>
    <w:p w14:paraId="59EAEF05" w14:textId="77777777" w:rsidR="00590E8F" w:rsidRPr="00A31FC2" w:rsidRDefault="00590E8F" w:rsidP="00590E8F">
      <w:pPr>
        <w:spacing w:line="276" w:lineRule="auto"/>
        <w:rPr>
          <w:lang w:val="sr-Cyrl-RS"/>
        </w:rPr>
      </w:pP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</w:r>
      <w:r w:rsidRPr="00A31FC2">
        <w:rPr>
          <w:rFonts w:eastAsia="Calibri"/>
          <w:b/>
          <w:color w:val="000000"/>
          <w:lang w:val="sr-Cyrl-RS"/>
        </w:rPr>
        <w:tab/>
        <w:t>РЕПРЕЗЕНТАЦИЈЕ:</w:t>
      </w:r>
    </w:p>
    <w:p w14:paraId="24E06E28" w14:textId="77777777" w:rsidR="00590E8F" w:rsidRPr="00A31FC2" w:rsidRDefault="00590E8F" w:rsidP="00590E8F">
      <w:pPr>
        <w:spacing w:line="276" w:lineRule="auto"/>
        <w:rPr>
          <w:lang w:val="sr-Cyrl-RS"/>
        </w:rPr>
      </w:pPr>
    </w:p>
    <w:p w14:paraId="50EEB81E" w14:textId="475719EF" w:rsidR="00590E8F" w:rsidRPr="00A31FC2" w:rsidRDefault="00E55A56" w:rsidP="00F02F90">
      <w:pPr>
        <w:jc w:val="both"/>
        <w:rPr>
          <w:sz w:val="22"/>
          <w:szCs w:val="22"/>
          <w:lang w:val="sr-Cyrl-RS"/>
        </w:rPr>
      </w:pPr>
      <w:r w:rsidRPr="00A31FC2">
        <w:rPr>
          <w:sz w:val="22"/>
          <w:szCs w:val="22"/>
          <w:lang w:val="sr-Cyrl-RS"/>
        </w:rPr>
        <w:tab/>
      </w:r>
      <w:r w:rsidRPr="00A31FC2">
        <w:rPr>
          <w:sz w:val="22"/>
          <w:szCs w:val="22"/>
          <w:lang w:val="sr-Cyrl-RS"/>
        </w:rPr>
        <w:tab/>
      </w:r>
      <w:r w:rsidRPr="00A31FC2">
        <w:rPr>
          <w:sz w:val="22"/>
          <w:szCs w:val="22"/>
          <w:lang w:val="sr-Cyrl-RS"/>
        </w:rPr>
        <w:tab/>
      </w:r>
      <w:r w:rsidRPr="00A31FC2">
        <w:rPr>
          <w:sz w:val="22"/>
          <w:szCs w:val="22"/>
          <w:lang w:val="sr-Cyrl-RS"/>
        </w:rPr>
        <w:tab/>
      </w:r>
      <w:r w:rsidRPr="00A31FC2">
        <w:rPr>
          <w:sz w:val="22"/>
          <w:szCs w:val="22"/>
          <w:lang w:val="sr-Cyrl-RS"/>
        </w:rPr>
        <w:tab/>
      </w:r>
      <w:r w:rsidRPr="00A31FC2">
        <w:rPr>
          <w:sz w:val="22"/>
          <w:szCs w:val="22"/>
          <w:lang w:val="sr-Cyrl-RS"/>
        </w:rPr>
        <w:tab/>
      </w:r>
      <w:r w:rsidRPr="00A31FC2">
        <w:rPr>
          <w:sz w:val="22"/>
          <w:szCs w:val="22"/>
          <w:lang w:val="sr-Cyrl-RS"/>
        </w:rPr>
        <w:tab/>
      </w:r>
      <w:r w:rsidRPr="00A31FC2">
        <w:rPr>
          <w:sz w:val="22"/>
          <w:szCs w:val="22"/>
          <w:lang w:val="sr-Cyrl-RS"/>
        </w:rPr>
        <w:tab/>
        <w:t>_____________________________</w:t>
      </w:r>
    </w:p>
    <w:p w14:paraId="738AB1B9" w14:textId="2AD1067C" w:rsidR="00E0662D" w:rsidRPr="00A31FC2" w:rsidRDefault="00E0662D" w:rsidP="00F02F90">
      <w:pPr>
        <w:jc w:val="both"/>
        <w:rPr>
          <w:sz w:val="22"/>
          <w:szCs w:val="22"/>
          <w:lang w:val="sr-Cyrl-RS"/>
        </w:rPr>
      </w:pPr>
    </w:p>
    <w:p w14:paraId="2FF29BB0" w14:textId="094B8436" w:rsidR="00E0662D" w:rsidRPr="00A31FC2" w:rsidRDefault="00E0662D" w:rsidP="00F02F90">
      <w:pPr>
        <w:jc w:val="both"/>
        <w:rPr>
          <w:sz w:val="22"/>
          <w:szCs w:val="22"/>
          <w:lang w:val="sr-Cyrl-RS"/>
        </w:rPr>
      </w:pPr>
    </w:p>
    <w:p w14:paraId="4C1B9A6C" w14:textId="77777777" w:rsidR="00E0662D" w:rsidRPr="00A31FC2" w:rsidRDefault="00E0662D" w:rsidP="00F02F90">
      <w:pPr>
        <w:jc w:val="both"/>
        <w:rPr>
          <w:sz w:val="22"/>
          <w:szCs w:val="22"/>
          <w:lang w:val="sr-Cyrl-RS"/>
        </w:rPr>
      </w:pPr>
    </w:p>
    <w:sectPr w:rsidR="00E0662D" w:rsidRPr="00A31FC2" w:rsidSect="005F2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6605" w14:textId="77777777" w:rsidR="00FA668C" w:rsidRDefault="00FA668C" w:rsidP="00AB4576">
      <w:r>
        <w:separator/>
      </w:r>
    </w:p>
  </w:endnote>
  <w:endnote w:type="continuationSeparator" w:id="0">
    <w:p w14:paraId="789CF354" w14:textId="77777777" w:rsidR="00FA668C" w:rsidRDefault="00FA668C" w:rsidP="00A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3504" w14:textId="77777777" w:rsidR="005F26DF" w:rsidRDefault="005F26DF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7920" w14:textId="77777777" w:rsidR="00801071" w:rsidRDefault="00801071">
    <w:pPr>
      <w:pStyle w:val="Podnojestranic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60A003" w14:textId="77777777" w:rsidR="00801071" w:rsidRDefault="00801071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8C4F" w14:textId="77777777" w:rsidR="005F26DF" w:rsidRDefault="005F26D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BA77" w14:textId="77777777" w:rsidR="00FA668C" w:rsidRDefault="00FA668C" w:rsidP="00AB4576">
      <w:r>
        <w:separator/>
      </w:r>
    </w:p>
  </w:footnote>
  <w:footnote w:type="continuationSeparator" w:id="0">
    <w:p w14:paraId="15A7FDFB" w14:textId="77777777" w:rsidR="00FA668C" w:rsidRDefault="00FA668C" w:rsidP="00AB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9812" w14:textId="77777777" w:rsidR="005F26DF" w:rsidRDefault="005F26DF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3BF8" w14:textId="77777777" w:rsidR="005F26DF" w:rsidRDefault="005F26DF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4B37" w14:textId="77777777" w:rsidR="005F26DF" w:rsidRDefault="005F26DF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9D6"/>
    <w:multiLevelType w:val="hybridMultilevel"/>
    <w:tmpl w:val="17FC97B8"/>
    <w:styleLink w:val="Importiranistil9"/>
    <w:lvl w:ilvl="0" w:tplc="1848F79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D25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22B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A07EE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BCC42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24168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A6F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B66C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620E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457008"/>
    <w:multiLevelType w:val="hybridMultilevel"/>
    <w:tmpl w:val="7F1A750E"/>
    <w:styleLink w:val="Importiranistil1"/>
    <w:lvl w:ilvl="0" w:tplc="2E0E2A2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A12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011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FAF2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A2F18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D260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70E90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0E7E6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ECC6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5D6484"/>
    <w:multiLevelType w:val="hybridMultilevel"/>
    <w:tmpl w:val="B038DB1E"/>
    <w:styleLink w:val="Importiranistil7"/>
    <w:lvl w:ilvl="0" w:tplc="8760E4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DC156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BC989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3E86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46EA0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52F5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566E3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5EE9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98EC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AD337B"/>
    <w:multiLevelType w:val="hybridMultilevel"/>
    <w:tmpl w:val="76285C94"/>
    <w:lvl w:ilvl="0" w:tplc="E33C0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D562F"/>
    <w:multiLevelType w:val="hybridMultilevel"/>
    <w:tmpl w:val="10CCA68C"/>
    <w:styleLink w:val="Importiranistil4"/>
    <w:lvl w:ilvl="0" w:tplc="E46E163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06B46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0FA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942CD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749D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4E6B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C4A1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729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2AD25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C47576"/>
    <w:multiLevelType w:val="hybridMultilevel"/>
    <w:tmpl w:val="6AF00406"/>
    <w:numStyleLink w:val="Importiranistil3"/>
  </w:abstractNum>
  <w:abstractNum w:abstractNumId="6" w15:restartNumberingAfterBreak="0">
    <w:nsid w:val="163C2122"/>
    <w:multiLevelType w:val="hybridMultilevel"/>
    <w:tmpl w:val="80F49AAA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10"/>
        <w:szCs w:val="1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D3EE8"/>
    <w:multiLevelType w:val="hybridMultilevel"/>
    <w:tmpl w:val="3CBAF860"/>
    <w:styleLink w:val="Importiranistil8"/>
    <w:lvl w:ilvl="0" w:tplc="3CA277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C184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EC3F5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20BA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E40ED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CE05B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BC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D2875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5C30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8095546"/>
    <w:multiLevelType w:val="hybridMultilevel"/>
    <w:tmpl w:val="303E1B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6B9"/>
    <w:multiLevelType w:val="hybridMultilevel"/>
    <w:tmpl w:val="206C3F90"/>
    <w:lvl w:ilvl="0" w:tplc="EBEEA8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E0D2B"/>
    <w:multiLevelType w:val="hybridMultilevel"/>
    <w:tmpl w:val="CCDEF06A"/>
    <w:lvl w:ilvl="0" w:tplc="B19EA3C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0"/>
        <w:szCs w:val="1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703E3"/>
    <w:multiLevelType w:val="hybridMultilevel"/>
    <w:tmpl w:val="E9842784"/>
    <w:lvl w:ilvl="0" w:tplc="533ED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1052B"/>
    <w:multiLevelType w:val="hybridMultilevel"/>
    <w:tmpl w:val="88E2E3BA"/>
    <w:lvl w:ilvl="0" w:tplc="15885E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61D4E"/>
    <w:multiLevelType w:val="hybridMultilevel"/>
    <w:tmpl w:val="8AC87E5A"/>
    <w:numStyleLink w:val="Importiranistil6"/>
  </w:abstractNum>
  <w:abstractNum w:abstractNumId="14" w15:restartNumberingAfterBreak="0">
    <w:nsid w:val="22A71138"/>
    <w:multiLevelType w:val="hybridMultilevel"/>
    <w:tmpl w:val="645EE8EA"/>
    <w:numStyleLink w:val="Importiranistil5"/>
  </w:abstractNum>
  <w:abstractNum w:abstractNumId="15" w15:restartNumberingAfterBreak="0">
    <w:nsid w:val="27D72AAF"/>
    <w:multiLevelType w:val="hybridMultilevel"/>
    <w:tmpl w:val="6AF00406"/>
    <w:styleLink w:val="Importiranistil3"/>
    <w:lvl w:ilvl="0" w:tplc="ACDE492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2400F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6893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01A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E92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D46B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088A5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8B8F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62FE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6905D9"/>
    <w:multiLevelType w:val="hybridMultilevel"/>
    <w:tmpl w:val="17FC97B8"/>
    <w:numStyleLink w:val="Importiranistil9"/>
  </w:abstractNum>
  <w:abstractNum w:abstractNumId="17" w15:restartNumberingAfterBreak="0">
    <w:nsid w:val="3A4F3A4F"/>
    <w:multiLevelType w:val="hybridMultilevel"/>
    <w:tmpl w:val="B038DB1E"/>
    <w:numStyleLink w:val="Importiranistil7"/>
  </w:abstractNum>
  <w:abstractNum w:abstractNumId="18" w15:restartNumberingAfterBreak="0">
    <w:nsid w:val="3CF96823"/>
    <w:multiLevelType w:val="hybridMultilevel"/>
    <w:tmpl w:val="8AC87E5A"/>
    <w:styleLink w:val="Importiranistil6"/>
    <w:lvl w:ilvl="0" w:tplc="A9800B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4ED7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FA4A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FE6B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F04A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1E4D3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34D6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D61E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76415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D436EA9"/>
    <w:multiLevelType w:val="hybridMultilevel"/>
    <w:tmpl w:val="93BC23C2"/>
    <w:lvl w:ilvl="0" w:tplc="AFA041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7217"/>
    <w:multiLevelType w:val="hybridMultilevel"/>
    <w:tmpl w:val="645EE8EA"/>
    <w:styleLink w:val="Importiranistil5"/>
    <w:lvl w:ilvl="0" w:tplc="0630DE8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6E49D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5218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A4F8B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683B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E363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3E4A4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14E63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FAFD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9546D55"/>
    <w:multiLevelType w:val="hybridMultilevel"/>
    <w:tmpl w:val="23749D3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A8627F"/>
    <w:multiLevelType w:val="hybridMultilevel"/>
    <w:tmpl w:val="77A21B22"/>
    <w:lvl w:ilvl="0" w:tplc="A470F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D6863"/>
    <w:multiLevelType w:val="hybridMultilevel"/>
    <w:tmpl w:val="BB60C2EE"/>
    <w:styleLink w:val="Importiranistil2"/>
    <w:lvl w:ilvl="0" w:tplc="BBCE426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DA86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88A25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D0521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E2F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DAC4F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22EB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10FA0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542E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5CC3C52"/>
    <w:multiLevelType w:val="hybridMultilevel"/>
    <w:tmpl w:val="381837F2"/>
    <w:lvl w:ilvl="0" w:tplc="BA5292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A23425"/>
    <w:multiLevelType w:val="hybridMultilevel"/>
    <w:tmpl w:val="7F1A750E"/>
    <w:numStyleLink w:val="Importiranistil1"/>
  </w:abstractNum>
  <w:abstractNum w:abstractNumId="26" w15:restartNumberingAfterBreak="0">
    <w:nsid w:val="5B632CF7"/>
    <w:multiLevelType w:val="hybridMultilevel"/>
    <w:tmpl w:val="3CBAF860"/>
    <w:numStyleLink w:val="Importiranistil8"/>
  </w:abstractNum>
  <w:abstractNum w:abstractNumId="27" w15:restartNumberingAfterBreak="0">
    <w:nsid w:val="69105B00"/>
    <w:multiLevelType w:val="hybridMultilevel"/>
    <w:tmpl w:val="AC2CA3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0"/>
        <w:szCs w:val="1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7E72F8"/>
    <w:multiLevelType w:val="hybridMultilevel"/>
    <w:tmpl w:val="A6069C0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7730B2"/>
    <w:multiLevelType w:val="hybridMultilevel"/>
    <w:tmpl w:val="D48481AA"/>
    <w:styleLink w:val="Predznak"/>
    <w:lvl w:ilvl="0" w:tplc="E0628EB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02188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9E125E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EE9044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3C7D60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22DB18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3C2BFC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E26FC2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660472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5C95F46"/>
    <w:multiLevelType w:val="hybridMultilevel"/>
    <w:tmpl w:val="D48481AA"/>
    <w:numStyleLink w:val="Predznak"/>
  </w:abstractNum>
  <w:abstractNum w:abstractNumId="31" w15:restartNumberingAfterBreak="0">
    <w:nsid w:val="76EC1EF3"/>
    <w:multiLevelType w:val="hybridMultilevel"/>
    <w:tmpl w:val="BB60C2EE"/>
    <w:numStyleLink w:val="Importiranistil2"/>
  </w:abstractNum>
  <w:abstractNum w:abstractNumId="32" w15:restartNumberingAfterBreak="0">
    <w:nsid w:val="7A62543F"/>
    <w:multiLevelType w:val="hybridMultilevel"/>
    <w:tmpl w:val="73BC6E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CE081E"/>
    <w:multiLevelType w:val="hybridMultilevel"/>
    <w:tmpl w:val="10CCA68C"/>
    <w:numStyleLink w:val="Importiranistil4"/>
  </w:abstractNum>
  <w:num w:numId="1">
    <w:abstractNumId w:val="28"/>
  </w:num>
  <w:num w:numId="2">
    <w:abstractNumId w:val="2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1"/>
  </w:num>
  <w:num w:numId="13">
    <w:abstractNumId w:val="25"/>
  </w:num>
  <w:num w:numId="14">
    <w:abstractNumId w:val="23"/>
  </w:num>
  <w:num w:numId="15">
    <w:abstractNumId w:val="31"/>
  </w:num>
  <w:num w:numId="16">
    <w:abstractNumId w:val="15"/>
  </w:num>
  <w:num w:numId="17">
    <w:abstractNumId w:val="5"/>
  </w:num>
  <w:num w:numId="18">
    <w:abstractNumId w:val="29"/>
  </w:num>
  <w:num w:numId="19">
    <w:abstractNumId w:val="30"/>
  </w:num>
  <w:num w:numId="20">
    <w:abstractNumId w:val="4"/>
  </w:num>
  <w:num w:numId="21">
    <w:abstractNumId w:val="33"/>
  </w:num>
  <w:num w:numId="22">
    <w:abstractNumId w:val="30"/>
    <w:lvlOverride w:ilvl="0">
      <w:lvl w:ilvl="0" w:tplc="223A5036">
        <w:start w:val="1"/>
        <w:numFmt w:val="bullet"/>
        <w:lvlText w:val="•"/>
        <w:lvlJc w:val="left"/>
        <w:pPr>
          <w:ind w:left="196" w:hanging="1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C602BA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AEB264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C602FE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E2B7E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761A2A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34FD9A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E65B7A">
        <w:start w:val="1"/>
        <w:numFmt w:val="bullet"/>
        <w:lvlText w:val="•"/>
        <w:lvlJc w:val="left"/>
        <w:pPr>
          <w:ind w:left="144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C6D5DC">
        <w:start w:val="1"/>
        <w:numFmt w:val="bullet"/>
        <w:lvlText w:val="•"/>
        <w:lvlJc w:val="left"/>
        <w:pPr>
          <w:ind w:left="162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0"/>
  </w:num>
  <w:num w:numId="24">
    <w:abstractNumId w:val="14"/>
  </w:num>
  <w:num w:numId="25">
    <w:abstractNumId w:val="18"/>
  </w:num>
  <w:num w:numId="26">
    <w:abstractNumId w:val="13"/>
  </w:num>
  <w:num w:numId="27">
    <w:abstractNumId w:val="2"/>
  </w:num>
  <w:num w:numId="28">
    <w:abstractNumId w:val="17"/>
  </w:num>
  <w:num w:numId="29">
    <w:abstractNumId w:val="7"/>
  </w:num>
  <w:num w:numId="30">
    <w:abstractNumId w:val="26"/>
  </w:num>
  <w:num w:numId="31">
    <w:abstractNumId w:val="0"/>
  </w:num>
  <w:num w:numId="32">
    <w:abstractNumId w:val="16"/>
  </w:num>
  <w:num w:numId="33">
    <w:abstractNumId w:val="30"/>
  </w:num>
  <w:num w:numId="34">
    <w:abstractNumId w:val="22"/>
  </w:num>
  <w:num w:numId="35">
    <w:abstractNumId w:val="3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2D"/>
    <w:rsid w:val="00022032"/>
    <w:rsid w:val="000454AE"/>
    <w:rsid w:val="000928D0"/>
    <w:rsid w:val="00092BDF"/>
    <w:rsid w:val="000B7853"/>
    <w:rsid w:val="000C7C89"/>
    <w:rsid w:val="000D131D"/>
    <w:rsid w:val="00105D27"/>
    <w:rsid w:val="001115FD"/>
    <w:rsid w:val="0011395A"/>
    <w:rsid w:val="00122BDC"/>
    <w:rsid w:val="0013212B"/>
    <w:rsid w:val="00135133"/>
    <w:rsid w:val="00135D25"/>
    <w:rsid w:val="0014161C"/>
    <w:rsid w:val="00154B24"/>
    <w:rsid w:val="00160798"/>
    <w:rsid w:val="0016564A"/>
    <w:rsid w:val="00177458"/>
    <w:rsid w:val="00185702"/>
    <w:rsid w:val="00186B3E"/>
    <w:rsid w:val="001A2F74"/>
    <w:rsid w:val="001B1BD7"/>
    <w:rsid w:val="00201603"/>
    <w:rsid w:val="00210EC8"/>
    <w:rsid w:val="00231BCB"/>
    <w:rsid w:val="0028203A"/>
    <w:rsid w:val="002837CD"/>
    <w:rsid w:val="0028715F"/>
    <w:rsid w:val="002A7315"/>
    <w:rsid w:val="002B3A68"/>
    <w:rsid w:val="002D002A"/>
    <w:rsid w:val="002D57A1"/>
    <w:rsid w:val="002E60D3"/>
    <w:rsid w:val="002F4AFD"/>
    <w:rsid w:val="00300356"/>
    <w:rsid w:val="0030759D"/>
    <w:rsid w:val="00321AC8"/>
    <w:rsid w:val="0033308B"/>
    <w:rsid w:val="00333923"/>
    <w:rsid w:val="00351DBE"/>
    <w:rsid w:val="003647F7"/>
    <w:rsid w:val="0036685B"/>
    <w:rsid w:val="003670F5"/>
    <w:rsid w:val="003813DE"/>
    <w:rsid w:val="00391374"/>
    <w:rsid w:val="003A4F1E"/>
    <w:rsid w:val="003A649E"/>
    <w:rsid w:val="003A7770"/>
    <w:rsid w:val="003B49A7"/>
    <w:rsid w:val="003B6195"/>
    <w:rsid w:val="003B626E"/>
    <w:rsid w:val="003C2600"/>
    <w:rsid w:val="003C5D13"/>
    <w:rsid w:val="003C63FE"/>
    <w:rsid w:val="003D58AA"/>
    <w:rsid w:val="003D5D6F"/>
    <w:rsid w:val="003F3BBE"/>
    <w:rsid w:val="00407216"/>
    <w:rsid w:val="00413DB4"/>
    <w:rsid w:val="004164F1"/>
    <w:rsid w:val="00470687"/>
    <w:rsid w:val="00473F60"/>
    <w:rsid w:val="004834AC"/>
    <w:rsid w:val="00493529"/>
    <w:rsid w:val="004B6514"/>
    <w:rsid w:val="004C5B2D"/>
    <w:rsid w:val="004C638B"/>
    <w:rsid w:val="004D68CE"/>
    <w:rsid w:val="004F5A8C"/>
    <w:rsid w:val="0051108C"/>
    <w:rsid w:val="0052245A"/>
    <w:rsid w:val="00533017"/>
    <w:rsid w:val="00542440"/>
    <w:rsid w:val="00545102"/>
    <w:rsid w:val="005575C9"/>
    <w:rsid w:val="005602C0"/>
    <w:rsid w:val="0057066F"/>
    <w:rsid w:val="005744D5"/>
    <w:rsid w:val="00575135"/>
    <w:rsid w:val="00590E8F"/>
    <w:rsid w:val="0059413B"/>
    <w:rsid w:val="005948C5"/>
    <w:rsid w:val="005A3C8B"/>
    <w:rsid w:val="005A6584"/>
    <w:rsid w:val="005C71F6"/>
    <w:rsid w:val="005D18DC"/>
    <w:rsid w:val="005D525C"/>
    <w:rsid w:val="005D7E5D"/>
    <w:rsid w:val="005F2466"/>
    <w:rsid w:val="005F26DF"/>
    <w:rsid w:val="006052D5"/>
    <w:rsid w:val="006315C6"/>
    <w:rsid w:val="00631B87"/>
    <w:rsid w:val="00634238"/>
    <w:rsid w:val="00652EB1"/>
    <w:rsid w:val="0065497E"/>
    <w:rsid w:val="006649E7"/>
    <w:rsid w:val="00673C96"/>
    <w:rsid w:val="00690725"/>
    <w:rsid w:val="00693758"/>
    <w:rsid w:val="00694EF8"/>
    <w:rsid w:val="006964BD"/>
    <w:rsid w:val="006A14E8"/>
    <w:rsid w:val="006C0CB9"/>
    <w:rsid w:val="006D0443"/>
    <w:rsid w:val="006F2B5E"/>
    <w:rsid w:val="006F305F"/>
    <w:rsid w:val="006F5C30"/>
    <w:rsid w:val="007176CF"/>
    <w:rsid w:val="0072194E"/>
    <w:rsid w:val="00735B94"/>
    <w:rsid w:val="00743A61"/>
    <w:rsid w:val="007504ED"/>
    <w:rsid w:val="00756073"/>
    <w:rsid w:val="00764A95"/>
    <w:rsid w:val="00774BA1"/>
    <w:rsid w:val="00790938"/>
    <w:rsid w:val="007B4061"/>
    <w:rsid w:val="007B4CAD"/>
    <w:rsid w:val="007B6FCA"/>
    <w:rsid w:val="007D0EC8"/>
    <w:rsid w:val="007E15B8"/>
    <w:rsid w:val="007E6A95"/>
    <w:rsid w:val="007F4760"/>
    <w:rsid w:val="00801071"/>
    <w:rsid w:val="00815B08"/>
    <w:rsid w:val="0083707C"/>
    <w:rsid w:val="00856E32"/>
    <w:rsid w:val="008712C7"/>
    <w:rsid w:val="008B5148"/>
    <w:rsid w:val="008C2AB1"/>
    <w:rsid w:val="008C4B28"/>
    <w:rsid w:val="008E2317"/>
    <w:rsid w:val="008F141D"/>
    <w:rsid w:val="00907BCE"/>
    <w:rsid w:val="009179DF"/>
    <w:rsid w:val="009333F1"/>
    <w:rsid w:val="0096548C"/>
    <w:rsid w:val="00977D60"/>
    <w:rsid w:val="009A615F"/>
    <w:rsid w:val="009B5E55"/>
    <w:rsid w:val="009B644B"/>
    <w:rsid w:val="009C377E"/>
    <w:rsid w:val="009E3C07"/>
    <w:rsid w:val="009E788E"/>
    <w:rsid w:val="00A01500"/>
    <w:rsid w:val="00A030C5"/>
    <w:rsid w:val="00A24311"/>
    <w:rsid w:val="00A31FC2"/>
    <w:rsid w:val="00A33D5A"/>
    <w:rsid w:val="00A46E73"/>
    <w:rsid w:val="00A5233B"/>
    <w:rsid w:val="00A6163F"/>
    <w:rsid w:val="00A64287"/>
    <w:rsid w:val="00A879BC"/>
    <w:rsid w:val="00A94033"/>
    <w:rsid w:val="00AB4576"/>
    <w:rsid w:val="00AB4EDC"/>
    <w:rsid w:val="00AC5601"/>
    <w:rsid w:val="00AD07F7"/>
    <w:rsid w:val="00AD1F33"/>
    <w:rsid w:val="00AE5BB2"/>
    <w:rsid w:val="00AE73B4"/>
    <w:rsid w:val="00AF7644"/>
    <w:rsid w:val="00B0399C"/>
    <w:rsid w:val="00B06917"/>
    <w:rsid w:val="00B30357"/>
    <w:rsid w:val="00B338A3"/>
    <w:rsid w:val="00B37361"/>
    <w:rsid w:val="00B517E6"/>
    <w:rsid w:val="00B86029"/>
    <w:rsid w:val="00B97BDA"/>
    <w:rsid w:val="00BC26C3"/>
    <w:rsid w:val="00BC6CCF"/>
    <w:rsid w:val="00BD609A"/>
    <w:rsid w:val="00BF28AD"/>
    <w:rsid w:val="00BF7B33"/>
    <w:rsid w:val="00C043EE"/>
    <w:rsid w:val="00C04D8B"/>
    <w:rsid w:val="00C070C0"/>
    <w:rsid w:val="00C23EC7"/>
    <w:rsid w:val="00C6407D"/>
    <w:rsid w:val="00C7506A"/>
    <w:rsid w:val="00C8094A"/>
    <w:rsid w:val="00CA35CD"/>
    <w:rsid w:val="00CC3B78"/>
    <w:rsid w:val="00D00AD2"/>
    <w:rsid w:val="00D02C68"/>
    <w:rsid w:val="00D13971"/>
    <w:rsid w:val="00D13C0D"/>
    <w:rsid w:val="00D23787"/>
    <w:rsid w:val="00D43CB1"/>
    <w:rsid w:val="00D442B4"/>
    <w:rsid w:val="00D442CA"/>
    <w:rsid w:val="00D52209"/>
    <w:rsid w:val="00D83332"/>
    <w:rsid w:val="00D854FE"/>
    <w:rsid w:val="00D967B6"/>
    <w:rsid w:val="00D97072"/>
    <w:rsid w:val="00DB0ABC"/>
    <w:rsid w:val="00DB3788"/>
    <w:rsid w:val="00DB4C5B"/>
    <w:rsid w:val="00DB598A"/>
    <w:rsid w:val="00DC0E5D"/>
    <w:rsid w:val="00DF0D99"/>
    <w:rsid w:val="00E024D6"/>
    <w:rsid w:val="00E03D1B"/>
    <w:rsid w:val="00E0662D"/>
    <w:rsid w:val="00E10C8A"/>
    <w:rsid w:val="00E144B3"/>
    <w:rsid w:val="00E23E8A"/>
    <w:rsid w:val="00E24923"/>
    <w:rsid w:val="00E551F5"/>
    <w:rsid w:val="00E55A56"/>
    <w:rsid w:val="00E61206"/>
    <w:rsid w:val="00E67C7B"/>
    <w:rsid w:val="00E71650"/>
    <w:rsid w:val="00E7493B"/>
    <w:rsid w:val="00E777D9"/>
    <w:rsid w:val="00E77945"/>
    <w:rsid w:val="00EA07B1"/>
    <w:rsid w:val="00EA3855"/>
    <w:rsid w:val="00EA4CF0"/>
    <w:rsid w:val="00EA7867"/>
    <w:rsid w:val="00EB18E3"/>
    <w:rsid w:val="00EB1C7F"/>
    <w:rsid w:val="00F0276E"/>
    <w:rsid w:val="00F02F90"/>
    <w:rsid w:val="00F05E05"/>
    <w:rsid w:val="00F14FDA"/>
    <w:rsid w:val="00F2317D"/>
    <w:rsid w:val="00F43EDE"/>
    <w:rsid w:val="00F67D15"/>
    <w:rsid w:val="00F7693C"/>
    <w:rsid w:val="00F86013"/>
    <w:rsid w:val="00F873A0"/>
    <w:rsid w:val="00F94F2F"/>
    <w:rsid w:val="00FA1A67"/>
    <w:rsid w:val="00FA668C"/>
    <w:rsid w:val="00FB113C"/>
    <w:rsid w:val="00FB2D2C"/>
    <w:rsid w:val="00FC2BDB"/>
    <w:rsid w:val="00FE41FB"/>
    <w:rsid w:val="00FE670E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B6D0B"/>
  <w15:chartTrackingRefBased/>
  <w15:docId w15:val="{C69F1B7F-C51D-464E-8825-1EDA7F72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83332"/>
    <w:pPr>
      <w:keepNext/>
      <w:jc w:val="center"/>
      <w:outlineLvl w:val="0"/>
    </w:pPr>
    <w:rPr>
      <w:b/>
      <w:sz w:val="22"/>
      <w:szCs w:val="20"/>
      <w:lang w:val="sr-Cyrl-CS"/>
    </w:rPr>
  </w:style>
  <w:style w:type="paragraph" w:styleId="Naslov2">
    <w:name w:val="heading 2"/>
    <w:basedOn w:val="Normal"/>
    <w:next w:val="Normal"/>
    <w:link w:val="Naslov2Char"/>
    <w:uiPriority w:val="9"/>
    <w:qFormat/>
    <w:rsid w:val="00EB18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9179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D83332"/>
    <w:rPr>
      <w:b/>
      <w:sz w:val="22"/>
      <w:lang w:val="sr-Cyrl-CS" w:eastAsia="en-US"/>
    </w:rPr>
  </w:style>
  <w:style w:type="character" w:styleId="Hiperveza">
    <w:name w:val="Hyperlink"/>
    <w:rsid w:val="00673C96"/>
    <w:rPr>
      <w:color w:val="0000FF"/>
      <w:u w:val="single"/>
    </w:rPr>
  </w:style>
  <w:style w:type="character" w:customStyle="1" w:styleId="Naslov3Char">
    <w:name w:val="Naslov 3 Char"/>
    <w:link w:val="Naslov3"/>
    <w:uiPriority w:val="9"/>
    <w:semiHidden/>
    <w:rsid w:val="009179D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gd">
    <w:name w:val="gd"/>
    <w:basedOn w:val="Podrazumevanifontpasusa"/>
    <w:rsid w:val="009179DF"/>
  </w:style>
  <w:style w:type="character" w:customStyle="1" w:styleId="g3">
    <w:name w:val="g3"/>
    <w:basedOn w:val="Podrazumevanifontpasusa"/>
    <w:rsid w:val="009179DF"/>
  </w:style>
  <w:style w:type="character" w:customStyle="1" w:styleId="hb">
    <w:name w:val="hb"/>
    <w:basedOn w:val="Podrazumevanifontpasusa"/>
    <w:rsid w:val="009179DF"/>
  </w:style>
  <w:style w:type="character" w:customStyle="1" w:styleId="apple-converted-space">
    <w:name w:val="apple-converted-space"/>
    <w:basedOn w:val="Podrazumevanifontpasusa"/>
    <w:rsid w:val="009179DF"/>
  </w:style>
  <w:style w:type="character" w:customStyle="1" w:styleId="g2">
    <w:name w:val="g2"/>
    <w:basedOn w:val="Podrazumevanifontpasusa"/>
    <w:rsid w:val="009179DF"/>
  </w:style>
  <w:style w:type="character" w:customStyle="1" w:styleId="Naslov2Char">
    <w:name w:val="Naslov 2 Char"/>
    <w:link w:val="Naslov2"/>
    <w:uiPriority w:val="9"/>
    <w:semiHidden/>
    <w:rsid w:val="00EB18E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o">
    <w:name w:val="ho"/>
    <w:basedOn w:val="Podrazumevanifontpasusa"/>
    <w:rsid w:val="00EB18E3"/>
  </w:style>
  <w:style w:type="paragraph" w:styleId="Zaglavljestranice">
    <w:name w:val="header"/>
    <w:basedOn w:val="Normal"/>
    <w:link w:val="ZaglavljestraniceChar"/>
    <w:uiPriority w:val="99"/>
    <w:unhideWhenUsed/>
    <w:rsid w:val="00AB4576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link w:val="Zaglavljestranice"/>
    <w:uiPriority w:val="99"/>
    <w:rsid w:val="00AB4576"/>
    <w:rPr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AB4576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link w:val="Podnojestranice"/>
    <w:uiPriority w:val="99"/>
    <w:rsid w:val="00AB457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6C0CB9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z">
    <w:name w:val="Bez"/>
    <w:rsid w:val="00D13C0D"/>
  </w:style>
  <w:style w:type="paragraph" w:customStyle="1" w:styleId="Pasussalistom1">
    <w:name w:val="Pasus sa listom1"/>
    <w:rsid w:val="00D13C0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Importiranistil1">
    <w:name w:val="Importirani stil 1"/>
    <w:rsid w:val="00D13C0D"/>
    <w:pPr>
      <w:numPr>
        <w:numId w:val="12"/>
      </w:numPr>
    </w:pPr>
  </w:style>
  <w:style w:type="numbering" w:customStyle="1" w:styleId="Importiranistil2">
    <w:name w:val="Importirani stil 2"/>
    <w:rsid w:val="00D13C0D"/>
    <w:pPr>
      <w:numPr>
        <w:numId w:val="14"/>
      </w:numPr>
    </w:pPr>
  </w:style>
  <w:style w:type="paragraph" w:styleId="Teloteksta">
    <w:name w:val="Body Text"/>
    <w:link w:val="TelotekstaChar"/>
    <w:rsid w:val="00D13C0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TelotekstaChar">
    <w:name w:val="Telo teksta Char"/>
    <w:link w:val="Teloteksta"/>
    <w:rsid w:val="00D13C0D"/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iranistil3">
    <w:name w:val="Importirani stil 3"/>
    <w:rsid w:val="00D13C0D"/>
    <w:pPr>
      <w:numPr>
        <w:numId w:val="16"/>
      </w:numPr>
    </w:pPr>
  </w:style>
  <w:style w:type="numbering" w:customStyle="1" w:styleId="Predznak">
    <w:name w:val="Predznak"/>
    <w:rsid w:val="00D13C0D"/>
    <w:pPr>
      <w:numPr>
        <w:numId w:val="18"/>
      </w:numPr>
    </w:pPr>
  </w:style>
  <w:style w:type="numbering" w:customStyle="1" w:styleId="Importiranistil4">
    <w:name w:val="Importirani stil 4"/>
    <w:rsid w:val="00D13C0D"/>
    <w:pPr>
      <w:numPr>
        <w:numId w:val="20"/>
      </w:numPr>
    </w:pPr>
  </w:style>
  <w:style w:type="paragraph" w:customStyle="1" w:styleId="Standardno">
    <w:name w:val="Standardno"/>
    <w:rsid w:val="00D13C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ru-RU" w:eastAsia="en-US"/>
    </w:rPr>
  </w:style>
  <w:style w:type="numbering" w:customStyle="1" w:styleId="Importiranistil5">
    <w:name w:val="Importirani stil 5"/>
    <w:rsid w:val="00D13C0D"/>
    <w:pPr>
      <w:numPr>
        <w:numId w:val="23"/>
      </w:numPr>
    </w:pPr>
  </w:style>
  <w:style w:type="numbering" w:customStyle="1" w:styleId="Importiranistil6">
    <w:name w:val="Importirani stil 6"/>
    <w:rsid w:val="00D13C0D"/>
    <w:pPr>
      <w:numPr>
        <w:numId w:val="25"/>
      </w:numPr>
    </w:pPr>
  </w:style>
  <w:style w:type="numbering" w:customStyle="1" w:styleId="Importiranistil7">
    <w:name w:val="Importirani stil 7"/>
    <w:rsid w:val="00D13C0D"/>
    <w:pPr>
      <w:numPr>
        <w:numId w:val="27"/>
      </w:numPr>
    </w:pPr>
  </w:style>
  <w:style w:type="numbering" w:customStyle="1" w:styleId="Importiranistil8">
    <w:name w:val="Importirani stil 8"/>
    <w:rsid w:val="00D13C0D"/>
    <w:pPr>
      <w:numPr>
        <w:numId w:val="29"/>
      </w:numPr>
    </w:pPr>
  </w:style>
  <w:style w:type="numbering" w:customStyle="1" w:styleId="Importiranistil9">
    <w:name w:val="Importirani stil 9"/>
    <w:rsid w:val="00D13C0D"/>
    <w:pPr>
      <w:numPr>
        <w:numId w:val="31"/>
      </w:numPr>
    </w:pPr>
  </w:style>
  <w:style w:type="paragraph" w:customStyle="1" w:styleId="Tijelo">
    <w:name w:val="Tijelo"/>
    <w:rsid w:val="0057066F"/>
    <w:rPr>
      <w:rFonts w:ascii="Helvetica Neue" w:eastAsia="Helvetica Neue" w:hAnsi="Helvetica Neue" w:cs="Helvetica Neue"/>
      <w:color w:val="000000"/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97BDA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B97BDA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3B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27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91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820210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88875">
                                                          <w:marLeft w:val="-57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single" w:sz="6" w:space="2" w:color="D8D8D8"/>
                                                            <w:left w:val="single" w:sz="6" w:space="2" w:color="D8D8D8"/>
                                                            <w:bottom w:val="single" w:sz="6" w:space="2" w:color="D8D8D8"/>
                                                            <w:right w:val="single" w:sz="6" w:space="2" w:color="D8D8D8"/>
                                                          </w:divBdr>
                                                          <w:divsChild>
                                                            <w:div w:id="9143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6808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47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31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38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41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77243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97815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782500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9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63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4531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3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52654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70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84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699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259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11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742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2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4456857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21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18369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7551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8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62408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41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46254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32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67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7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94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7390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9351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7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3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5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133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04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96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18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088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2" w:color="D8D8D8"/>
                <w:right w:val="single" w:sz="6" w:space="2" w:color="D8D8D8"/>
              </w:divBdr>
              <w:divsChild>
                <w:div w:id="3392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1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9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8321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0763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295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F021-A892-4847-AEEA-15835453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Скупштина Клуба генерала и адмирала Србије, на седници одржаној 29</vt:lpstr>
      <vt:lpstr>Скупштина Клуба генерала и адмирала Србије, на седници одржаној 29</vt:lpstr>
    </vt:vector>
  </TitlesOfParts>
  <Company>HP</Company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Клуба генерала и адмирала Србије, на седници одржаној 29</dc:title>
  <dc:subject/>
  <dc:creator>Zlatoje</dc:creator>
  <cp:keywords/>
  <cp:lastModifiedBy>Radovan Mandaric</cp:lastModifiedBy>
  <cp:revision>4</cp:revision>
  <cp:lastPrinted>2021-12-14T14:39:00Z</cp:lastPrinted>
  <dcterms:created xsi:type="dcterms:W3CDTF">2021-12-29T15:32:00Z</dcterms:created>
  <dcterms:modified xsi:type="dcterms:W3CDTF">2021-12-29T15:49:00Z</dcterms:modified>
</cp:coreProperties>
</file>